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38" w:rsidRPr="00996492" w:rsidRDefault="00594737" w:rsidP="00B14038">
      <w:pPr>
        <w:pStyle w:val="Heading1"/>
      </w:pPr>
      <w:bookmarkStart w:id="0" w:name="_GoBack"/>
      <w:bookmarkEnd w:id="0"/>
      <w:r>
        <w:t xml:space="preserve">Bwletin 1 Creu Coetir </w:t>
      </w:r>
      <w:r w:rsidR="00FB5C06">
        <w:t xml:space="preserve">Glastir </w:t>
      </w:r>
      <w:r w:rsidR="00B14038">
        <w:t xml:space="preserve">   </w:t>
      </w:r>
      <w:r w:rsidR="006A41C7">
        <w:tab/>
      </w:r>
      <w:r w:rsidR="006A41C7">
        <w:tab/>
      </w:r>
      <w:r w:rsidR="00F2370A">
        <w:t xml:space="preserve">                 </w:t>
      </w:r>
      <w:r>
        <w:t>Tachwedd</w:t>
      </w:r>
      <w:r w:rsidR="00B14038">
        <w:t xml:space="preserve"> 2015</w:t>
      </w:r>
    </w:p>
    <w:p w:rsidR="00CD0AA9" w:rsidRPr="00F113F0" w:rsidRDefault="00CD0AA9" w:rsidP="00111C12">
      <w:pPr>
        <w:rPr>
          <w:color w:val="000000"/>
        </w:rPr>
      </w:pPr>
    </w:p>
    <w:p w:rsidR="00B14038" w:rsidRPr="00B14038" w:rsidRDefault="00B14038" w:rsidP="00B14038">
      <w:pPr>
        <w:pStyle w:val="Heading2"/>
      </w:pPr>
      <w:r w:rsidRPr="00B14038">
        <w:t xml:space="preserve">1. </w:t>
      </w:r>
      <w:r w:rsidR="00594737">
        <w:t>Cyflwyniad</w:t>
      </w:r>
    </w:p>
    <w:p w:rsidR="00B14038" w:rsidRDefault="008A79FE" w:rsidP="00B14038">
      <w:pPr>
        <w:pStyle w:val="BodyText"/>
      </w:pPr>
      <w:r>
        <w:t xml:space="preserve">Dyma'r bwletin </w:t>
      </w:r>
      <w:r w:rsidR="00F2370A">
        <w:t>gwirio</w:t>
      </w:r>
      <w:r>
        <w:t xml:space="preserve"> Creu Coetir Glastir gan wirwyr Cyfoeth Naturiol Cymru sy'n anelu at dynnu sylw </w:t>
      </w:r>
      <w:r w:rsidR="00F2370A">
        <w:t>at</w:t>
      </w:r>
      <w:r>
        <w:t xml:space="preserve"> </w:t>
      </w:r>
      <w:r w:rsidR="00F2370A">
        <w:t>b</w:t>
      </w:r>
      <w:r>
        <w:t>roblemau cyffredin sy'n codi yn ystod gwiriad Creu Coetir Glastir</w:t>
      </w:r>
      <w:r w:rsidR="00F2370A">
        <w:t xml:space="preserve"> a sut i'w datrys</w:t>
      </w:r>
      <w:r>
        <w:t xml:space="preserve">. </w:t>
      </w:r>
    </w:p>
    <w:p w:rsidR="00FB5C06" w:rsidRPr="00F113F0" w:rsidRDefault="00FB5C06" w:rsidP="00B14038">
      <w:pPr>
        <w:pStyle w:val="BodyText"/>
      </w:pPr>
    </w:p>
    <w:p w:rsidR="00FB5C06" w:rsidRDefault="001D100B" w:rsidP="004E1278">
      <w:pPr>
        <w:pStyle w:val="Heading2"/>
      </w:pPr>
      <w:r>
        <w:t xml:space="preserve">2. </w:t>
      </w:r>
      <w:r w:rsidR="008A79FE">
        <w:t xml:space="preserve">Manylion cyswllt pwysig </w:t>
      </w:r>
    </w:p>
    <w:p w:rsidR="00083014" w:rsidRPr="00083014" w:rsidRDefault="008A79FE" w:rsidP="00F14D73">
      <w:pPr>
        <w:pStyle w:val="BodyText"/>
      </w:pPr>
      <w:r>
        <w:t xml:space="preserve">Cofiwch sicrhau bod y manylion cyswllt a ganlyn yn cael eu defnyddio i </w:t>
      </w:r>
      <w:r w:rsidR="00FC74F6">
        <w:t>wneud yn siŵr</w:t>
      </w:r>
      <w:r>
        <w:t xml:space="preserve"> bod modd i geisiadau gael eu prosesu yn effeithlon</w:t>
      </w:r>
      <w:r w:rsidR="00083014">
        <w:t>:</w:t>
      </w:r>
    </w:p>
    <w:p w:rsidR="00FB5C06" w:rsidRDefault="00AC7C0F" w:rsidP="00FB5C06">
      <w:pPr>
        <w:pStyle w:val="BodyText"/>
      </w:pPr>
      <w:hyperlink r:id="rId12" w:history="1">
        <w:r w:rsidR="00F113F0">
          <w:rPr>
            <w:rStyle w:val="Hyperlink"/>
          </w:rPr>
          <w:t>forestregulations</w:t>
        </w:r>
        <w:r w:rsidR="00F113F0" w:rsidRPr="0046170B">
          <w:rPr>
            <w:rStyle w:val="Hyperlink"/>
          </w:rPr>
          <w:t>@cyfoethnaturiolcymru.gov.uk</w:t>
        </w:r>
      </w:hyperlink>
      <w:r w:rsidR="00FB5C06">
        <w:t xml:space="preserve">  </w:t>
      </w:r>
      <w:r w:rsidR="008A79FE">
        <w:t xml:space="preserve">Cyfeiriad e-bost ar gyfer holl farnau </w:t>
      </w:r>
      <w:r w:rsidR="00F2370A">
        <w:t>Asesiad o'r Effaith Amgylcheddol</w:t>
      </w:r>
      <w:r w:rsidR="00FB5C06">
        <w:t xml:space="preserve"> </w:t>
      </w:r>
      <w:r w:rsidR="005222B1">
        <w:t>(</w:t>
      </w:r>
      <w:r w:rsidR="008A79FE">
        <w:t>dim Ymholiadau Cyffredinol</w:t>
      </w:r>
      <w:r w:rsidR="005222B1">
        <w:t>)</w:t>
      </w:r>
    </w:p>
    <w:p w:rsidR="00FB5C06" w:rsidRDefault="00AC7C0F" w:rsidP="00FB5C06">
      <w:pPr>
        <w:pStyle w:val="BodyText"/>
      </w:pPr>
      <w:hyperlink r:id="rId13" w:history="1">
        <w:r w:rsidR="00FB5C06" w:rsidRPr="0046170B">
          <w:rPr>
            <w:rStyle w:val="Hyperlink"/>
          </w:rPr>
          <w:t>Glastirprocessing@cyfoethnaturiolcymru.gov.uk</w:t>
        </w:r>
      </w:hyperlink>
      <w:r w:rsidR="00FB5C06">
        <w:t xml:space="preserve"> </w:t>
      </w:r>
      <w:r w:rsidR="00C958A7">
        <w:t xml:space="preserve">  </w:t>
      </w:r>
      <w:r w:rsidR="00FB5C06">
        <w:t xml:space="preserve"> </w:t>
      </w:r>
      <w:r w:rsidR="00583305">
        <w:t>Cyfeiriad e-bost i dderbyn caniatâd amodol ar gyfer SoDdGA</w:t>
      </w:r>
    </w:p>
    <w:p w:rsidR="00F14D73" w:rsidRDefault="00F14D73" w:rsidP="00FB5C06">
      <w:pPr>
        <w:pStyle w:val="BodyText"/>
        <w:rPr>
          <w:b/>
        </w:rPr>
      </w:pPr>
    </w:p>
    <w:p w:rsidR="004E1278" w:rsidRDefault="002E43EE" w:rsidP="00FB5C06">
      <w:pPr>
        <w:pStyle w:val="BodyText"/>
      </w:pPr>
      <w:r>
        <w:rPr>
          <w:b/>
        </w:rPr>
        <w:t>RPW</w:t>
      </w:r>
      <w:r w:rsidR="00583305">
        <w:rPr>
          <w:b/>
        </w:rPr>
        <w:t xml:space="preserve"> ar-lein </w:t>
      </w:r>
      <w:r w:rsidR="00583305">
        <w:t xml:space="preserve">er mwyn anfon holl gynlluniau, mapiau, ymatebion ymgynghori, ayyb Creu Coetir Glastir </w:t>
      </w:r>
      <w:r w:rsidR="004E1278">
        <w:t xml:space="preserve"> </w:t>
      </w:r>
    </w:p>
    <w:p w:rsidR="007E061D" w:rsidRPr="00F113F0" w:rsidRDefault="00F65B99" w:rsidP="00FB5C06">
      <w:pPr>
        <w:pStyle w:val="BodyText"/>
      </w:pPr>
      <w:r>
        <w:rPr>
          <w:rFonts w:cs="Arial"/>
          <w:lang w:eastAsia="en-GB"/>
        </w:rPr>
        <w:t xml:space="preserve">Cofiwch fod holl gynlluniau Creu Coetir Glastir angen </w:t>
      </w:r>
      <w:r>
        <w:rPr>
          <w:rFonts w:cs="Arial"/>
          <w:u w:val="single"/>
          <w:lang w:eastAsia="en-GB"/>
        </w:rPr>
        <w:t>ymgynghoriad Ymddiriedolaeth Archeolegol Cymru</w:t>
      </w:r>
      <w:r>
        <w:rPr>
          <w:rFonts w:cs="Arial"/>
          <w:lang w:eastAsia="en-GB"/>
        </w:rPr>
        <w:t xml:space="preserve"> a </w:t>
      </w:r>
      <w:r>
        <w:rPr>
          <w:rFonts w:cs="Arial"/>
          <w:u w:val="single"/>
          <w:lang w:eastAsia="en-GB"/>
        </w:rPr>
        <w:t>barn Asesiad o'r Effaith Amgylcheddol</w:t>
      </w:r>
      <w:r>
        <w:rPr>
          <w:rFonts w:cs="Arial"/>
          <w:lang w:eastAsia="en-GB"/>
        </w:rPr>
        <w:t xml:space="preserve"> cyn eu cyflwyno i'w dilysu, fel arall fe fyddan nhw'n cael eu dychwelyd.</w:t>
      </w:r>
    </w:p>
    <w:p w:rsidR="004E1278" w:rsidRDefault="004E1278" w:rsidP="00FB5C06">
      <w:pPr>
        <w:pStyle w:val="BodyText"/>
      </w:pPr>
    </w:p>
    <w:p w:rsidR="00F14D73" w:rsidRDefault="00F14D73" w:rsidP="00F14D73">
      <w:pPr>
        <w:pStyle w:val="Heading2"/>
      </w:pPr>
      <w:r>
        <w:t xml:space="preserve">2. </w:t>
      </w:r>
      <w:r w:rsidR="00D57732">
        <w:t xml:space="preserve">Map Cyfleoedd Creu Coetir Glastir </w:t>
      </w:r>
      <w:r>
        <w:t xml:space="preserve">Lle </w:t>
      </w:r>
    </w:p>
    <w:p w:rsidR="00F14D73" w:rsidRDefault="00F65B99" w:rsidP="00F14D73">
      <w:pPr>
        <w:pStyle w:val="BodyText"/>
        <w:rPr>
          <w:lang w:eastAsia="en-GB"/>
        </w:rPr>
      </w:pPr>
      <w:r>
        <w:rPr>
          <w:rFonts w:cs="Arial"/>
          <w:lang w:eastAsia="en-GB"/>
        </w:rPr>
        <w:t>Bellach mae gan borwr map Lle (</w:t>
      </w:r>
      <w:r>
        <w:rPr>
          <w:rFonts w:cs="Arial"/>
          <w:color w:val="2D962D"/>
          <w:u w:val="single"/>
          <w:lang w:eastAsia="en-GB"/>
        </w:rPr>
        <w:t>http://lle.gov.wales/apps/woodlandopportunities</w:t>
      </w:r>
      <w:r>
        <w:rPr>
          <w:rFonts w:cs="Arial"/>
          <w:lang w:eastAsia="en-GB"/>
        </w:rPr>
        <w:t xml:space="preserve">) nodweddion ychwanegol er mwyn </w:t>
      </w:r>
      <w:r w:rsidR="00FC74F6" w:rsidRPr="00FC74F6">
        <w:rPr>
          <w:rFonts w:cs="Arial"/>
          <w:lang w:eastAsia="en-GB"/>
        </w:rPr>
        <w:t>caniatáu</w:t>
      </w:r>
      <w:r>
        <w:rPr>
          <w:rFonts w:cs="Arial"/>
          <w:lang w:eastAsia="en-GB"/>
        </w:rPr>
        <w:t xml:space="preserve"> i'r defnyddiwr ymholi pa safleoedd sensitif sy'n bresennol trwy'n syml glicio ar fotwm chwith y llygoden ar unrhyw bwynt ar y map.</w:t>
      </w:r>
    </w:p>
    <w:p w:rsidR="00F14D73" w:rsidRPr="00F113F0" w:rsidRDefault="00F14D73" w:rsidP="00F14D73">
      <w:pPr>
        <w:pStyle w:val="BodyText"/>
        <w:rPr>
          <w:sz w:val="16"/>
          <w:szCs w:val="16"/>
        </w:rPr>
      </w:pPr>
      <w:r>
        <w:t> </w:t>
      </w:r>
    </w:p>
    <w:p w:rsidR="00F830C9" w:rsidRDefault="00FC74F6" w:rsidP="001D100B">
      <w:pPr>
        <w:pStyle w:val="BodyText"/>
      </w:pPr>
      <w:r>
        <w:rPr>
          <w:rFonts w:cs="Arial"/>
          <w:lang w:eastAsia="en-GB"/>
        </w:rPr>
        <w:t>Mae</w:t>
      </w:r>
      <w:r w:rsidR="003366A8">
        <w:rPr>
          <w:rFonts w:cs="Arial"/>
          <w:lang w:eastAsia="en-GB"/>
        </w:rPr>
        <w:t xml:space="preserve"> opsiwn hefyd i chwilio Cymru gan ddefnyddio cyfeirnod grid 6 digid (e.e. SN111222 - dim bylchau), enw lle, neu god post (SY23 1AB- gyda bwlch). Mae swyddogaeth i dynnu blwch a fydd yn darparu cyfrifiad ardal o</w:t>
      </w:r>
      <w:r>
        <w:rPr>
          <w:rFonts w:cs="Arial"/>
          <w:lang w:eastAsia="en-GB"/>
        </w:rPr>
        <w:t>'r</w:t>
      </w:r>
      <w:r w:rsidR="003366A8">
        <w:rPr>
          <w:rFonts w:cs="Arial"/>
          <w:lang w:eastAsia="en-GB"/>
        </w:rPr>
        <w:t xml:space="preserve"> ardal blannu newydd (defnyddiwch y symbol pren mesur yn y gornel chwith uchaf) ynghyd ag offeryn llinol y gellir ei ddefnyddio i fesur ffensio posibl. Bydd cyswllt hefyd gyda gwybodaeth metadata ar gyfer pob haen safle sensitif y ceir cyswllt iddo o'r naidlen. Os nad yw'r swyddogaeth ychwanegol hon i'w gweld pan fyddwch chi'n agor y cyswllt ynghlwm, adfywiwch y dudalen gwe oherwydd efallai bod eich cyfrifiadur wedi storio hen fersiwn.  </w:t>
      </w:r>
    </w:p>
    <w:p w:rsidR="00F830C9" w:rsidRPr="00F830C9" w:rsidRDefault="00941F3A" w:rsidP="001D100B">
      <w:pPr>
        <w:pStyle w:val="BodyText"/>
        <w:rPr>
          <w:b/>
          <w:lang w:eastAsia="en-GB"/>
        </w:rPr>
      </w:pPr>
      <w:r>
        <w:rPr>
          <w:b/>
        </w:rPr>
        <w:t xml:space="preserve">Edrychwch ar y Map </w:t>
      </w:r>
      <w:r w:rsidR="00F830C9" w:rsidRPr="00F830C9">
        <w:rPr>
          <w:b/>
        </w:rPr>
        <w:t xml:space="preserve">Lle </w:t>
      </w:r>
      <w:r>
        <w:rPr>
          <w:b/>
        </w:rPr>
        <w:t xml:space="preserve">cyn i chi ddechrau ar y cynllun Creu Coetir Glastir i sicrhau'ch bod yn ymwybodol o'r cyfyngiadau plannu a sensitifrwydd newydd. </w:t>
      </w:r>
    </w:p>
    <w:p w:rsidR="001D100B" w:rsidRPr="00F113F0" w:rsidRDefault="001D100B" w:rsidP="001D100B">
      <w:pPr>
        <w:pStyle w:val="BodyText"/>
        <w:rPr>
          <w:sz w:val="16"/>
          <w:szCs w:val="16"/>
        </w:rPr>
      </w:pPr>
      <w:r>
        <w:t> </w:t>
      </w:r>
    </w:p>
    <w:p w:rsidR="007E061D" w:rsidRDefault="007E061D" w:rsidP="007E061D">
      <w:pPr>
        <w:pStyle w:val="Heading2"/>
      </w:pPr>
      <w:r>
        <w:lastRenderedPageBreak/>
        <w:t xml:space="preserve">3.  </w:t>
      </w:r>
      <w:r w:rsidR="00941F3A">
        <w:t xml:space="preserve">Cynefinoedd blaenoriaeth </w:t>
      </w:r>
    </w:p>
    <w:p w:rsidR="007E061D" w:rsidRDefault="00941F3A" w:rsidP="007E061D">
      <w:pPr>
        <w:pStyle w:val="BodyText"/>
      </w:pPr>
      <w:r>
        <w:t>Os oes cynefin blaenoriaeth neu fawn dwfn ar y map</w:t>
      </w:r>
      <w:r w:rsidR="007E061D">
        <w:t xml:space="preserve"> Lle </w:t>
      </w:r>
      <w:r>
        <w:t xml:space="preserve">yn yr ardal blannu newydd, </w:t>
      </w:r>
      <w:r w:rsidR="00820369">
        <w:t>bydd</w:t>
      </w:r>
      <w:r>
        <w:t xml:space="preserve"> angen i'r dystiolaeth ffotograffig fod o ansawdd digon da i ddangos i wirwyr Creu C</w:t>
      </w:r>
      <w:r w:rsidR="00820369">
        <w:t xml:space="preserve">oetir Glastir </w:t>
      </w:r>
      <w:r w:rsidR="00FC74F6">
        <w:t>bod modd</w:t>
      </w:r>
      <w:r w:rsidR="00820369">
        <w:t xml:space="preserve"> plannu </w:t>
      </w:r>
      <w:r>
        <w:t xml:space="preserve">yn yr ardal. </w:t>
      </w:r>
    </w:p>
    <w:p w:rsidR="00941F3A" w:rsidRDefault="00941F3A" w:rsidP="004E1278">
      <w:pPr>
        <w:pStyle w:val="Heading2"/>
      </w:pPr>
    </w:p>
    <w:p w:rsidR="004E1278" w:rsidRDefault="007E061D" w:rsidP="004E1278">
      <w:pPr>
        <w:pStyle w:val="Heading2"/>
      </w:pPr>
      <w:r>
        <w:t>4</w:t>
      </w:r>
      <w:r w:rsidR="004E1278">
        <w:t xml:space="preserve">. </w:t>
      </w:r>
      <w:r w:rsidR="00941F3A">
        <w:t xml:space="preserve">Adborth gan y tîm </w:t>
      </w:r>
      <w:r w:rsidR="00820369" w:rsidRPr="00820369">
        <w:t>Caniatáu</w:t>
      </w:r>
      <w:r w:rsidR="00941F3A">
        <w:t xml:space="preserve"> (Coedwigaeth) </w:t>
      </w:r>
    </w:p>
    <w:p w:rsidR="00B317CB" w:rsidRDefault="000469BC" w:rsidP="001D100B">
      <w:pPr>
        <w:pStyle w:val="BodyText"/>
      </w:pPr>
      <w:r>
        <w:t>Cyn i chi gyflwyno barn Asesiad o'r Effaith Amgylcheddol, cofiwch ddarllen y</w:t>
      </w:r>
      <w:r w:rsidR="002E43EE">
        <w:t xml:space="preserve"> canllawiau </w:t>
      </w:r>
      <w:hyperlink r:id="rId14" w:history="1">
        <w:r w:rsidR="001D100B" w:rsidRPr="0046170B">
          <w:rPr>
            <w:rStyle w:val="Hyperlink"/>
          </w:rPr>
          <w:t>https://naturalresources.wales/forestry/tree-felling-and-other-regulations/environmental-impact-assessment-for-forestry-activity/glastir-eia-quick-guide</w:t>
        </w:r>
      </w:hyperlink>
      <w:r w:rsidR="00B317CB">
        <w:t xml:space="preserve">. </w:t>
      </w:r>
    </w:p>
    <w:p w:rsidR="000C61F1" w:rsidRDefault="000469BC" w:rsidP="001D100B">
      <w:pPr>
        <w:pStyle w:val="BodyText"/>
      </w:pPr>
      <w:r>
        <w:t>Ar gyfer y ffurflen barn Asesiad o'r Effaith Amgylcheddol mae angen i chi</w:t>
      </w:r>
      <w:r w:rsidR="000C61F1">
        <w:t>:-</w:t>
      </w:r>
    </w:p>
    <w:p w:rsidR="00B317CB" w:rsidRDefault="00820369" w:rsidP="00B317CB">
      <w:pPr>
        <w:pStyle w:val="Bullets"/>
      </w:pPr>
      <w:r>
        <w:t>Marcio</w:t>
      </w:r>
      <w:r w:rsidR="000469BC">
        <w:t xml:space="preserve"> ffin </w:t>
      </w:r>
      <w:r>
        <w:t>yn glir</w:t>
      </w:r>
      <w:r w:rsidR="000469BC">
        <w:t xml:space="preserve"> o amgylch y ffin plannu newydd </w:t>
      </w:r>
    </w:p>
    <w:p w:rsidR="00B317CB" w:rsidRDefault="000469BC" w:rsidP="00B317CB">
      <w:pPr>
        <w:pStyle w:val="Bullets"/>
      </w:pPr>
      <w:r>
        <w:t xml:space="preserve">Sicrhau bod y </w:t>
      </w:r>
      <w:r w:rsidRPr="000469BC">
        <w:rPr>
          <w:b/>
        </w:rPr>
        <w:t>cyfeirnod grid yn gywir</w:t>
      </w:r>
      <w:r w:rsidR="00B317CB">
        <w:t xml:space="preserve"> </w:t>
      </w:r>
    </w:p>
    <w:p w:rsidR="005222B1" w:rsidRDefault="00F65B99" w:rsidP="00B317CB">
      <w:pPr>
        <w:pStyle w:val="Bullets"/>
      </w:pPr>
      <w:r>
        <w:rPr>
          <w:rFonts w:cs="Arial"/>
          <w:lang w:eastAsia="en-GB"/>
        </w:rPr>
        <w:t>Tynnu'r haenau Glastir Uwch o'r map - os yw'n angenrheidiol, copïwch a phastiwch fap i ffeil word.</w:t>
      </w:r>
    </w:p>
    <w:p w:rsidR="00F830C9" w:rsidRDefault="000469BC" w:rsidP="00C3044B">
      <w:pPr>
        <w:pStyle w:val="Bullets"/>
      </w:pPr>
      <w:r>
        <w:t xml:space="preserve">Goleuwch y testun yn y cynllun rheoli Creu Coetir Glastir fel y dangosir ar gynllun enghreifftiol Creu Coetir Glastir yng nghanllaw cyflym Asesiad o'r Effaith Amgylcheddol </w:t>
      </w:r>
      <w:r w:rsidR="00B317CB">
        <w:t xml:space="preserve">Glastir </w:t>
      </w:r>
    </w:p>
    <w:p w:rsidR="00B317CB" w:rsidRDefault="00F65B99" w:rsidP="00C3044B">
      <w:pPr>
        <w:pStyle w:val="Bullets"/>
      </w:pPr>
      <w:r>
        <w:rPr>
          <w:rFonts w:cs="Arial"/>
          <w:lang w:eastAsia="en-GB"/>
        </w:rPr>
        <w:t>Er mwyn helpu'r tî</w:t>
      </w:r>
      <w:r w:rsidR="00820369">
        <w:rPr>
          <w:rFonts w:cs="Arial"/>
          <w:lang w:eastAsia="en-GB"/>
        </w:rPr>
        <w:t>m Rheoliadau Fforest i leoli'r ardal b</w:t>
      </w:r>
      <w:r>
        <w:rPr>
          <w:rFonts w:cs="Arial"/>
          <w:lang w:eastAsia="en-GB"/>
        </w:rPr>
        <w:t>lannu newydd, yn yr enw blwch eiddo Coetir Newydd ychwanegwch enw'r pentref neu dref agosaf e.e. Coed Cae Glas, Tregarth</w:t>
      </w:r>
    </w:p>
    <w:p w:rsidR="00B317CB" w:rsidRDefault="00B317CB" w:rsidP="00B317CB">
      <w:pPr>
        <w:pStyle w:val="Bullets"/>
        <w:numPr>
          <w:ilvl w:val="0"/>
          <w:numId w:val="0"/>
        </w:numPr>
      </w:pPr>
    </w:p>
    <w:p w:rsidR="00777E92" w:rsidRPr="00F830C9" w:rsidRDefault="00777E92" w:rsidP="00F830C9">
      <w:pPr>
        <w:pStyle w:val="BodyText"/>
      </w:pPr>
    </w:p>
    <w:p w:rsidR="00B317CB" w:rsidRDefault="00777E92" w:rsidP="00B317CB">
      <w:pPr>
        <w:pStyle w:val="Heading2"/>
      </w:pPr>
      <w:r>
        <w:t>5</w:t>
      </w:r>
      <w:r w:rsidR="00B317CB">
        <w:t xml:space="preserve">. </w:t>
      </w:r>
      <w:r w:rsidR="000469BC">
        <w:t xml:space="preserve">Rheolau cynllun Creu Coetir Glastir </w:t>
      </w:r>
    </w:p>
    <w:p w:rsidR="00083014" w:rsidRPr="00083014" w:rsidRDefault="000469BC" w:rsidP="00F14D73">
      <w:pPr>
        <w:pStyle w:val="BodyText"/>
      </w:pPr>
      <w:r>
        <w:t xml:space="preserve">Sicrhewch fod eich cynllun yn cydymffurfio â rheolau cynlluniau Creu Coetir Glastir. Yn benodol rydym wedi gweld nad yw cynlluniau yn bodloni'r isod: </w:t>
      </w:r>
    </w:p>
    <w:p w:rsidR="00B317CB" w:rsidRDefault="000469BC" w:rsidP="00B317CB">
      <w:pPr>
        <w:pStyle w:val="Bullets"/>
      </w:pPr>
      <w:r>
        <w:t>Coetir Cymysg Gwell</w:t>
      </w:r>
      <w:r w:rsidR="00A66FB8">
        <w:t xml:space="preserve"> – </w:t>
      </w:r>
      <w:r>
        <w:t>pum prif rywogaeth (o leiaf 10% o bob rhywogaeth) - mae'r rhain yn rhywogaethau canopi coed ond nid ydynt yn llwyni coediog (e.e. draenen wen</w:t>
      </w:r>
      <w:r w:rsidR="00A66FB8">
        <w:t xml:space="preserve">, </w:t>
      </w:r>
      <w:r>
        <w:t>collen</w:t>
      </w:r>
      <w:r w:rsidR="00A66FB8">
        <w:t xml:space="preserve">, </w:t>
      </w:r>
      <w:r w:rsidR="00726136">
        <w:t>celyn</w:t>
      </w:r>
      <w:r w:rsidR="00A66FB8">
        <w:t>)</w:t>
      </w:r>
    </w:p>
    <w:p w:rsidR="00A66FB8" w:rsidRDefault="00FC2222" w:rsidP="00B317CB">
      <w:pPr>
        <w:pStyle w:val="Bullets"/>
      </w:pPr>
      <w:r>
        <w:t xml:space="preserve">Gall niferoedd coed yn y cynllun rheoli Creu Coetir Glastir fod yn wybodaeth ddefnyddiol i'r perchennog ond cofiwch sicrhau bod y niferoedd coed yn y cynllun Creu Coetir Glastir yn gywir </w:t>
      </w:r>
    </w:p>
    <w:p w:rsidR="00777E92" w:rsidRDefault="00FC2222" w:rsidP="00B317CB">
      <w:pPr>
        <w:pStyle w:val="Bullets"/>
      </w:pPr>
      <w:r>
        <w:t>Sicrhau bod yr ardal blannu newydd yn cadw stoc</w:t>
      </w:r>
      <w:r w:rsidR="00777E92">
        <w:t>.</w:t>
      </w:r>
    </w:p>
    <w:p w:rsidR="00A66FB8" w:rsidRDefault="00A66FB8" w:rsidP="00A66FB8">
      <w:pPr>
        <w:pStyle w:val="Bullets"/>
        <w:numPr>
          <w:ilvl w:val="0"/>
          <w:numId w:val="0"/>
        </w:numPr>
      </w:pPr>
    </w:p>
    <w:p w:rsidR="00A66FB8" w:rsidRPr="00B317CB" w:rsidRDefault="00777E92" w:rsidP="00A66FB8">
      <w:pPr>
        <w:pStyle w:val="Heading2"/>
      </w:pPr>
      <w:r>
        <w:t>6</w:t>
      </w:r>
      <w:r w:rsidR="00A66FB8">
        <w:t xml:space="preserve">. </w:t>
      </w:r>
      <w:r w:rsidR="00FC2222">
        <w:t>Ymgynghoriad Parc Cenedlaethol</w:t>
      </w:r>
      <w:r w:rsidR="00820369">
        <w:t>,</w:t>
      </w:r>
      <w:r w:rsidR="00FC2222">
        <w:t xml:space="preserve"> Parc Cenedlaethol Bannau Brycheiniog </w:t>
      </w:r>
    </w:p>
    <w:p w:rsidR="00B317CB" w:rsidRDefault="00F65B99" w:rsidP="00B317CB">
      <w:pPr>
        <w:pStyle w:val="Bullets"/>
        <w:numPr>
          <w:ilvl w:val="0"/>
          <w:numId w:val="0"/>
        </w:numPr>
      </w:pPr>
      <w:r>
        <w:rPr>
          <w:rFonts w:cs="Arial"/>
          <w:lang w:eastAsia="en-GB"/>
        </w:rPr>
        <w:t xml:space="preserve">Mae Parc Cenedlaethol Bannau Brycheiniog wedi gweithio gyda Llywodraeth Cymru i gynnwys ardaloedd o fewn y Parc sy'n addas ar gyfer plannu newydd. Nid yw'r ardaloedd hyn, sydd wedi'u nodi yn wyrdd ar fap cyfleoedd coetir Lle, </w:t>
      </w:r>
      <w:r w:rsidR="00820369">
        <w:rPr>
          <w:rFonts w:cs="Arial"/>
          <w:lang w:eastAsia="en-GB"/>
        </w:rPr>
        <w:t>yn gofyn am</w:t>
      </w:r>
      <w:r>
        <w:rPr>
          <w:rFonts w:cs="Arial"/>
          <w:lang w:eastAsia="en-GB"/>
        </w:rPr>
        <w:t xml:space="preserve"> ymgynghoriad y Parc Cenedlaethol. Dim ond y</w:t>
      </w:r>
      <w:r w:rsidR="00820369">
        <w:rPr>
          <w:rFonts w:cs="Arial"/>
          <w:lang w:eastAsia="en-GB"/>
        </w:rPr>
        <w:t>r ardal</w:t>
      </w:r>
      <w:r>
        <w:rPr>
          <w:rFonts w:cs="Arial"/>
          <w:lang w:eastAsia="en-GB"/>
        </w:rPr>
        <w:t xml:space="preserve"> </w:t>
      </w:r>
      <w:r w:rsidR="00820369">
        <w:rPr>
          <w:rFonts w:cs="Arial"/>
          <w:lang w:eastAsia="en-GB"/>
        </w:rPr>
        <w:t>b</w:t>
      </w:r>
      <w:r>
        <w:rPr>
          <w:rFonts w:cs="Arial"/>
          <w:lang w:eastAsia="en-GB"/>
        </w:rPr>
        <w:t>lannu newydd sydd wedi'i nodi'n wyn ar y map Lle sydd angen ymgynghoriad Parc Cenedlaethol dros drothwy Asesiad o'r Effaith Amgylcheddol.</w:t>
      </w:r>
    </w:p>
    <w:p w:rsidR="00B317CB" w:rsidRDefault="00B317CB" w:rsidP="001D100B">
      <w:pPr>
        <w:pStyle w:val="BodyText"/>
      </w:pPr>
    </w:p>
    <w:p w:rsidR="00A66FB8" w:rsidRDefault="00777E92" w:rsidP="00A66FB8">
      <w:pPr>
        <w:pStyle w:val="Heading2"/>
      </w:pPr>
      <w:r>
        <w:t>7</w:t>
      </w:r>
      <w:r w:rsidR="00A66FB8">
        <w:t>.</w:t>
      </w:r>
      <w:r w:rsidR="00207247">
        <w:t xml:space="preserve"> </w:t>
      </w:r>
      <w:r w:rsidR="00FC2222">
        <w:t xml:space="preserve">Arweiniad Creu Coetir </w:t>
      </w:r>
      <w:r w:rsidR="00A66FB8">
        <w:t>G</w:t>
      </w:r>
      <w:r w:rsidR="00C958A7">
        <w:t xml:space="preserve">lastir </w:t>
      </w:r>
    </w:p>
    <w:p w:rsidR="00B317CB" w:rsidRDefault="00FC2222" w:rsidP="001D100B">
      <w:pPr>
        <w:pStyle w:val="BodyText"/>
      </w:pPr>
      <w:r>
        <w:t xml:space="preserve">Mae arweiniad Creu Coetir Glastir ychwanegol wedi'i uwchlwytho ar wefan Cyfoeth Naturiol Cymru </w:t>
      </w:r>
      <w:hyperlink r:id="rId15" w:history="1">
        <w:r w:rsidR="00C958A7" w:rsidRPr="0046170B">
          <w:rPr>
            <w:rStyle w:val="Hyperlink"/>
          </w:rPr>
          <w:t>https://naturalresources.wales/forestry/new-woodland-creation/support-available-for-new-woodland-creation</w:t>
        </w:r>
      </w:hyperlink>
      <w:r w:rsidR="00C958A7">
        <w:t xml:space="preserve"> </w:t>
      </w:r>
    </w:p>
    <w:p w:rsidR="00F14D73" w:rsidRPr="008F241B" w:rsidRDefault="00820369" w:rsidP="008F241B">
      <w:pPr>
        <w:pStyle w:val="Bullets"/>
        <w:rPr>
          <w:b/>
        </w:rPr>
      </w:pPr>
      <w:r>
        <w:rPr>
          <w:b/>
        </w:rPr>
        <w:t>Canllaw</w:t>
      </w:r>
      <w:r w:rsidR="00FC2222">
        <w:rPr>
          <w:b/>
        </w:rPr>
        <w:t xml:space="preserve"> plannu coed </w:t>
      </w:r>
      <w:r w:rsidR="00A66FB8" w:rsidRPr="008F241B">
        <w:rPr>
          <w:b/>
        </w:rPr>
        <w:t xml:space="preserve"> </w:t>
      </w:r>
    </w:p>
    <w:p w:rsidR="00C958A7" w:rsidRDefault="00F65B99" w:rsidP="008F241B">
      <w:pPr>
        <w:pStyle w:val="Bullets"/>
      </w:pPr>
      <w:r>
        <w:rPr>
          <w:rFonts w:cs="Arial"/>
          <w:b/>
          <w:bCs/>
          <w:lang w:eastAsia="en-GB"/>
        </w:rPr>
        <w:t>Tystiolaeth Ffotograffig</w:t>
      </w:r>
      <w:r w:rsidR="00820369">
        <w:rPr>
          <w:rFonts w:cs="Arial"/>
          <w:lang w:eastAsia="en-GB"/>
        </w:rPr>
        <w:t xml:space="preserve"> Mae'n rhoi canllawiau ar dynnu ffotograffau </w:t>
      </w:r>
      <w:r>
        <w:rPr>
          <w:rFonts w:cs="Arial"/>
          <w:lang w:eastAsia="en-GB"/>
        </w:rPr>
        <w:t>â thag lluniau yn enwedig o fewn ardaloedd blaenoriaeth. Eto, cofiwch sicrhau eich bod yn ei gynnwys ar gyfer unrhyw ardaloedd sydd wedi'u hadnabod fel tir cynefin.</w:t>
      </w:r>
    </w:p>
    <w:p w:rsidR="00B14038" w:rsidRDefault="001F2AE8" w:rsidP="003D3BF5">
      <w:pPr>
        <w:pStyle w:val="Bullets"/>
      </w:pPr>
      <w:r>
        <w:t>Canllawiau</w:t>
      </w:r>
      <w:r w:rsidR="00F65B99">
        <w:t xml:space="preserve"> ar ddethol rhywogaethau coed</w:t>
      </w:r>
      <w:r w:rsidR="00FB5C06">
        <w:t xml:space="preserve"> </w:t>
      </w:r>
    </w:p>
    <w:sectPr w:rsidR="00B14038" w:rsidSect="00EF38E7">
      <w:headerReference w:type="default" r:id="rId16"/>
      <w:footerReference w:type="default" r:id="rId17"/>
      <w:headerReference w:type="first" r:id="rId18"/>
      <w:footerReference w:type="first" r:id="rId19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56" w:rsidRDefault="00556E56" w:rsidP="003B1B95">
      <w:r>
        <w:separator/>
      </w:r>
    </w:p>
  </w:endnote>
  <w:endnote w:type="continuationSeparator" w:id="0">
    <w:p w:rsidR="00556E56" w:rsidRDefault="00556E56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A7" w:rsidRPr="00323656" w:rsidRDefault="00AC7C0F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3175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Fc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a9ExXIYCAAAI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E7EAF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56" w:rsidRDefault="00AC7C0F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0" r="317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EvECpCKAgAAEAUAAA4AAAAAAAAAAAAAAAAALgIAAGRycy9lMm9Eb2MueG1sUEsBAi0A&#10;FAAGAAgAAAAhAG370QjhAAAADQEAAA8AAAAAAAAAAAAAAAAA5AQAAGRycy9kb3ducmV2LnhtbFBL&#10;BQYAAAAABAAEAPMAAADyBQAAAAA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635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56.7pt;margin-top:717.2pt;width:241.15pt;height:20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left:0;text-align:left;margin-left:56.7pt;margin-top:734.75pt;width:256.75pt;height:17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E7EAF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56" w:rsidRDefault="00556E56" w:rsidP="003B1B95">
      <w:r>
        <w:separator/>
      </w:r>
    </w:p>
  </w:footnote>
  <w:footnote w:type="continuationSeparator" w:id="0">
    <w:p w:rsidR="00556E56" w:rsidRDefault="00556E56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78" w:rsidRDefault="00580178" w:rsidP="00580178">
    <w:pPr>
      <w:pStyle w:val="Header"/>
    </w:pPr>
  </w:p>
  <w:p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081B13" w:rsidTr="004A1361">
      <w:trPr>
        <w:trHeight w:val="1943"/>
      </w:trPr>
      <w:tc>
        <w:tcPr>
          <w:tcW w:w="6190" w:type="dxa"/>
        </w:tcPr>
        <w:p w:rsidR="00081B13" w:rsidRPr="000E6135" w:rsidRDefault="00242305" w:rsidP="006A41C7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</w:rPr>
            <w:t xml:space="preserve">Bwletin </w:t>
          </w:r>
          <w:r w:rsidR="00FB5C06">
            <w:rPr>
              <w:color w:val="0091A5"/>
              <w:sz w:val="96"/>
              <w:szCs w:val="96"/>
            </w:rPr>
            <w:t>1</w:t>
          </w:r>
        </w:p>
      </w:tc>
    </w:tr>
  </w:tbl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8A0F5F" w:rsidRDefault="008A0F5F">
    <w:pPr>
      <w:pStyle w:val="Header"/>
    </w:pPr>
  </w:p>
  <w:p w:rsidR="008A0F5F" w:rsidRDefault="008A0F5F">
    <w:pPr>
      <w:pStyle w:val="Header"/>
    </w:pPr>
  </w:p>
  <w:p w:rsidR="00323656" w:rsidRDefault="00D429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4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04B"/>
    <w:multiLevelType w:val="hybridMultilevel"/>
    <w:tmpl w:val="0EB6C7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" w15:restartNumberingAfterBreak="0">
    <w:nsid w:val="25B43691"/>
    <w:multiLevelType w:val="hybridMultilevel"/>
    <w:tmpl w:val="541C29C2"/>
    <w:lvl w:ilvl="0" w:tplc="51022808">
      <w:start w:val="1"/>
      <w:numFmt w:val="bullet"/>
      <w:lvlText w:val="•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8A90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9C5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E93E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8BAC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08A2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C84F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10098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67E4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9255124"/>
    <w:multiLevelType w:val="hybridMultilevel"/>
    <w:tmpl w:val="35D22BA0"/>
    <w:lvl w:ilvl="0" w:tplc="230E27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E1D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40D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84C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8BB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E7D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A9E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E8D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8D5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9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477EE"/>
    <w:multiLevelType w:val="hybridMultilevel"/>
    <w:tmpl w:val="491AC118"/>
    <w:lvl w:ilvl="0" w:tplc="666CA20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2721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0587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A945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6495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01BC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6EE3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4277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4B94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"/>
  </w:num>
  <w:num w:numId="10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5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20491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3584B"/>
    <w:rsid w:val="00036AF3"/>
    <w:rsid w:val="000469BC"/>
    <w:rsid w:val="0006469D"/>
    <w:rsid w:val="00081B13"/>
    <w:rsid w:val="00083014"/>
    <w:rsid w:val="000C61F1"/>
    <w:rsid w:val="000D1041"/>
    <w:rsid w:val="000D42BC"/>
    <w:rsid w:val="0010023A"/>
    <w:rsid w:val="001017CD"/>
    <w:rsid w:val="00105C26"/>
    <w:rsid w:val="00111C12"/>
    <w:rsid w:val="00124C2B"/>
    <w:rsid w:val="0013491B"/>
    <w:rsid w:val="00163204"/>
    <w:rsid w:val="001D100B"/>
    <w:rsid w:val="001E473D"/>
    <w:rsid w:val="001F2AE8"/>
    <w:rsid w:val="00205118"/>
    <w:rsid w:val="00207247"/>
    <w:rsid w:val="00211C30"/>
    <w:rsid w:val="00227FCF"/>
    <w:rsid w:val="002310C5"/>
    <w:rsid w:val="00242305"/>
    <w:rsid w:val="0024550F"/>
    <w:rsid w:val="00290822"/>
    <w:rsid w:val="00295704"/>
    <w:rsid w:val="002B0FE6"/>
    <w:rsid w:val="002C1957"/>
    <w:rsid w:val="002C7D1B"/>
    <w:rsid w:val="002D1C88"/>
    <w:rsid w:val="002D1E23"/>
    <w:rsid w:val="002E43EE"/>
    <w:rsid w:val="00323656"/>
    <w:rsid w:val="00325394"/>
    <w:rsid w:val="003366A8"/>
    <w:rsid w:val="00340B58"/>
    <w:rsid w:val="00365A72"/>
    <w:rsid w:val="00366E8B"/>
    <w:rsid w:val="003B1B95"/>
    <w:rsid w:val="003D3BF5"/>
    <w:rsid w:val="003E31B8"/>
    <w:rsid w:val="00421C65"/>
    <w:rsid w:val="00436A14"/>
    <w:rsid w:val="00493517"/>
    <w:rsid w:val="004B55D4"/>
    <w:rsid w:val="004D606F"/>
    <w:rsid w:val="004E070B"/>
    <w:rsid w:val="004E1278"/>
    <w:rsid w:val="004E21FB"/>
    <w:rsid w:val="004F5183"/>
    <w:rsid w:val="00504C76"/>
    <w:rsid w:val="0051775A"/>
    <w:rsid w:val="005222B1"/>
    <w:rsid w:val="00556E56"/>
    <w:rsid w:val="00580178"/>
    <w:rsid w:val="00583305"/>
    <w:rsid w:val="00594737"/>
    <w:rsid w:val="005A0D52"/>
    <w:rsid w:val="005B301B"/>
    <w:rsid w:val="005C5EE6"/>
    <w:rsid w:val="006319B8"/>
    <w:rsid w:val="0066120C"/>
    <w:rsid w:val="00666BB5"/>
    <w:rsid w:val="006A41C7"/>
    <w:rsid w:val="006D6756"/>
    <w:rsid w:val="006E1121"/>
    <w:rsid w:val="00726136"/>
    <w:rsid w:val="00773040"/>
    <w:rsid w:val="00777E92"/>
    <w:rsid w:val="00780D50"/>
    <w:rsid w:val="00783CEA"/>
    <w:rsid w:val="00794C61"/>
    <w:rsid w:val="007A78C9"/>
    <w:rsid w:val="007C7F2F"/>
    <w:rsid w:val="007E061D"/>
    <w:rsid w:val="007E7EAF"/>
    <w:rsid w:val="00820369"/>
    <w:rsid w:val="00820898"/>
    <w:rsid w:val="00832030"/>
    <w:rsid w:val="00842FC5"/>
    <w:rsid w:val="0085223F"/>
    <w:rsid w:val="00861D04"/>
    <w:rsid w:val="008837A9"/>
    <w:rsid w:val="00897388"/>
    <w:rsid w:val="008A0F5F"/>
    <w:rsid w:val="008A56C7"/>
    <w:rsid w:val="008A79FE"/>
    <w:rsid w:val="008E6805"/>
    <w:rsid w:val="008F11CB"/>
    <w:rsid w:val="008F241B"/>
    <w:rsid w:val="00913CEA"/>
    <w:rsid w:val="00941F3A"/>
    <w:rsid w:val="0095246A"/>
    <w:rsid w:val="00967FB8"/>
    <w:rsid w:val="009B37B8"/>
    <w:rsid w:val="00A36091"/>
    <w:rsid w:val="00A57FF0"/>
    <w:rsid w:val="00A63022"/>
    <w:rsid w:val="00A66FB8"/>
    <w:rsid w:val="00A73E72"/>
    <w:rsid w:val="00A908E3"/>
    <w:rsid w:val="00AA54D9"/>
    <w:rsid w:val="00AB7169"/>
    <w:rsid w:val="00AC7C0F"/>
    <w:rsid w:val="00AE4565"/>
    <w:rsid w:val="00AF5EC2"/>
    <w:rsid w:val="00B02CD4"/>
    <w:rsid w:val="00B14038"/>
    <w:rsid w:val="00B317CB"/>
    <w:rsid w:val="00B322A0"/>
    <w:rsid w:val="00B90A54"/>
    <w:rsid w:val="00BA4AE0"/>
    <w:rsid w:val="00C21E73"/>
    <w:rsid w:val="00C332A7"/>
    <w:rsid w:val="00C37E1F"/>
    <w:rsid w:val="00C70435"/>
    <w:rsid w:val="00C70646"/>
    <w:rsid w:val="00C958A7"/>
    <w:rsid w:val="00CB0986"/>
    <w:rsid w:val="00CD0AA9"/>
    <w:rsid w:val="00CD4B48"/>
    <w:rsid w:val="00CE72E1"/>
    <w:rsid w:val="00D30CC0"/>
    <w:rsid w:val="00D317FE"/>
    <w:rsid w:val="00D4293C"/>
    <w:rsid w:val="00D57732"/>
    <w:rsid w:val="00E3072A"/>
    <w:rsid w:val="00EA1E4A"/>
    <w:rsid w:val="00EA5293"/>
    <w:rsid w:val="00EB4078"/>
    <w:rsid w:val="00EE6FB7"/>
    <w:rsid w:val="00EF38E7"/>
    <w:rsid w:val="00F113F0"/>
    <w:rsid w:val="00F14D73"/>
    <w:rsid w:val="00F2370A"/>
    <w:rsid w:val="00F40464"/>
    <w:rsid w:val="00F4177D"/>
    <w:rsid w:val="00F63843"/>
    <w:rsid w:val="00F65B99"/>
    <w:rsid w:val="00F830C9"/>
    <w:rsid w:val="00FA55E7"/>
    <w:rsid w:val="00FB5C06"/>
    <w:rsid w:val="00FB70DB"/>
    <w:rsid w:val="00FC2222"/>
    <w:rsid w:val="00FC39DE"/>
    <w:rsid w:val="00FC74F6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1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5:docId w15:val="{DBA23E4C-9028-465E-82B6-6982EC68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ListParagraph">
    <w:name w:val="List Paragraph"/>
    <w:basedOn w:val="Normal"/>
    <w:uiPriority w:val="34"/>
    <w:qFormat/>
    <w:rsid w:val="00B14038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0830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30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30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lastirprocessing@cyfoethnaturiolcymru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Forest.Regulations@cyfoethnaturiolcymru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aturalresources.wales/forestry/new-woodland-creation/support-available-for-new-woodland-creation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turalresources.wales/forestry/tree-felling-and-other-regulations/environmental-impact-assessment-for-forestry-activity/glastir-eia-quick-gui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01b54a-c63e-4e2e-88bc-34cc7e4ff740">COMM-107-326</_dlc_DocId>
    <_dlc_DocIdUrl xmlns="7101b54a-c63e-4e2e-88bc-34cc7e4ff740">
      <Url>https://cyfoethnaturiolcymru.sharepoint.com/teams/communications/Intranet/_layouts/15/DocIdRedir.aspx?ID=COMM-107-326</Url>
      <Description>COMM-107-326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266802ACE64EB912E81AE9B38D39" ma:contentTypeVersion="5" ma:contentTypeDescription="Create a new document." ma:contentTypeScope="" ma:versionID="9784bcae5bdeda282a358723596eb14f">
  <xsd:schema xmlns:xsd="http://www.w3.org/2001/XMLSchema" xmlns:xs="http://www.w3.org/2001/XMLSchema" xmlns:p="http://schemas.microsoft.com/office/2006/metadata/properties" xmlns:ns2="7101b54a-c63e-4e2e-88bc-34cc7e4ff740" xmlns:ns3="6f221845-8bb7-4436-859f-d061584e8829" targetNamespace="http://schemas.microsoft.com/office/2006/metadata/properties" ma:root="true" ma:fieldsID="a04cf4fed01c48aa548dbee5b94a8396" ns2:_="" ns3:_="">
    <xsd:import namespace="7101b54a-c63e-4e2e-88bc-34cc7e4ff740"/>
    <xsd:import namespace="6f221845-8bb7-4436-859f-d061584e88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1b54a-c63e-4e2e-88bc-34cc7e4ff7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1845-8bb7-4436-859f-d061584e8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659D-9DCB-4446-A6ED-F83E23461EBD}">
  <ds:schemaRefs>
    <ds:schemaRef ds:uri="http://schemas.openxmlformats.org/package/2006/metadata/core-properties"/>
    <ds:schemaRef ds:uri="http://purl.org/dc/elements/1.1/"/>
    <ds:schemaRef ds:uri="http://www.w3.org/XML/1998/namespace"/>
    <ds:schemaRef ds:uri="6f221845-8bb7-4436-859f-d061584e882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7101b54a-c63e-4e2e-88bc-34cc7e4ff74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E2E5D-D608-4F87-95C9-EF3F23695F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E828F-AD60-449B-828D-18E9123EC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1b54a-c63e-4e2e-88bc-34cc7e4ff740"/>
    <ds:schemaRef ds:uri="6f221845-8bb7-4436-859f-d061584e8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6A5208-7DBE-45DC-B98C-B30267E6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Over, Evelyn</cp:lastModifiedBy>
  <cp:revision>2</cp:revision>
  <cp:lastPrinted>2013-10-01T08:52:00Z</cp:lastPrinted>
  <dcterms:created xsi:type="dcterms:W3CDTF">2015-11-11T08:44:00Z</dcterms:created>
  <dcterms:modified xsi:type="dcterms:W3CDTF">2015-11-11T08:44:00Z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0x0101008E64266802ACE64EB912E81AE9B38D39</vt:lpwstr>
  </property>
  <property fmtid="{D5CDD505-2E9C-101B-9397-08002B2CF9AE}" pid="3" name="_dlc_DocIdItemGuid">
    <vt:lpwstr>28aec44c-ed7c-4991-b3ee-b89f4bac505d</vt:lpwstr>
  </property>
</Properties>
</file>