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02E9F" w14:textId="67C072A2" w:rsidR="001577DA" w:rsidRDefault="001577DA" w:rsidP="00A824D3">
      <w:pPr>
        <w:rPr>
          <w:rFonts w:asciiTheme="minorBidi" w:eastAsia="Times New Roman" w:hAnsiTheme="minorBidi"/>
          <w:b/>
          <w:kern w:val="0"/>
          <w:sz w:val="28"/>
          <w:szCs w:val="28"/>
          <w14:ligatures w14:val="none"/>
        </w:rPr>
      </w:pPr>
    </w:p>
    <w:p w14:paraId="238D6155" w14:textId="77777777" w:rsidR="001577DA" w:rsidRDefault="001577DA" w:rsidP="00A824D3">
      <w:pPr>
        <w:rPr>
          <w:rFonts w:asciiTheme="minorBidi" w:eastAsia="Times New Roman" w:hAnsiTheme="minorBidi"/>
          <w:b/>
          <w:kern w:val="0"/>
          <w:sz w:val="28"/>
          <w:szCs w:val="28"/>
          <w14:ligatures w14:val="none"/>
        </w:rPr>
      </w:pPr>
    </w:p>
    <w:p w14:paraId="789246F9" w14:textId="56B97369" w:rsidR="00A76592" w:rsidRPr="008B43E5" w:rsidRDefault="008F6AFC" w:rsidP="00A824D3">
      <w:pPr>
        <w:rPr>
          <w:rFonts w:asciiTheme="minorBidi" w:eastAsia="Times New Roman" w:hAnsiTheme="minorBidi"/>
          <w:b/>
          <w:kern w:val="0"/>
          <w:sz w:val="28"/>
          <w:szCs w:val="28"/>
          <w14:ligatures w14:val="none"/>
        </w:rPr>
      </w:pPr>
      <w:r>
        <w:rPr>
          <w:rFonts w:asciiTheme="minorBidi" w:eastAsia="Times New Roman" w:hAnsiTheme="minorBidi"/>
          <w:b/>
          <w:kern w:val="0"/>
          <w:sz w:val="28"/>
          <w:szCs w:val="28"/>
          <w14:ligatures w14:val="none"/>
        </w:rPr>
        <w:t xml:space="preserve">Providing evidence of consultation </w:t>
      </w:r>
    </w:p>
    <w:p w14:paraId="4F20AEF8" w14:textId="5EB5DBDE" w:rsidR="00226C71" w:rsidRDefault="008B43E5" w:rsidP="00D84025">
      <w:p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  <w:r w:rsidRPr="00C05DFD">
        <w:rPr>
          <w:rFonts w:asciiTheme="minorBidi" w:eastAsia="Times New Roman" w:hAnsiTheme="minorBidi"/>
          <w:kern w:val="0"/>
          <w14:ligatures w14:val="none"/>
        </w:rPr>
        <w:t>Please complete this form</w:t>
      </w:r>
      <w:r>
        <w:rPr>
          <w:rFonts w:asciiTheme="minorBidi" w:eastAsia="Times New Roman" w:hAnsiTheme="minorBidi"/>
          <w:kern w:val="0"/>
          <w14:ligatures w14:val="none"/>
        </w:rPr>
        <w:t xml:space="preserve"> </w:t>
      </w:r>
      <w:r w:rsidR="00D96542">
        <w:rPr>
          <w:rFonts w:asciiTheme="minorBidi" w:eastAsia="Times New Roman" w:hAnsiTheme="minorBidi"/>
          <w:kern w:val="0"/>
          <w14:ligatures w14:val="none"/>
        </w:rPr>
        <w:t xml:space="preserve">to show what consultation you have undertaken. This should be </w:t>
      </w:r>
      <w:r w:rsidR="00FC63AB">
        <w:rPr>
          <w:rFonts w:asciiTheme="minorBidi" w:eastAsia="Times New Roman" w:hAnsiTheme="minorBidi"/>
          <w:kern w:val="0"/>
          <w14:ligatures w14:val="none"/>
        </w:rPr>
        <w:t xml:space="preserve">for both </w:t>
      </w:r>
      <w:r w:rsidR="00D96542">
        <w:rPr>
          <w:rFonts w:asciiTheme="minorBidi" w:eastAsia="Times New Roman" w:hAnsiTheme="minorBidi"/>
          <w:kern w:val="0"/>
          <w14:ligatures w14:val="none"/>
        </w:rPr>
        <w:t xml:space="preserve">the FMP as whole, </w:t>
      </w:r>
      <w:r w:rsidR="006C120B">
        <w:rPr>
          <w:rFonts w:asciiTheme="minorBidi" w:eastAsia="Times New Roman" w:hAnsiTheme="minorBidi"/>
          <w:kern w:val="0"/>
          <w14:ligatures w14:val="none"/>
        </w:rPr>
        <w:t>and specific elements of you</w:t>
      </w:r>
      <w:r w:rsidR="00451599">
        <w:rPr>
          <w:rFonts w:asciiTheme="minorBidi" w:eastAsia="Times New Roman" w:hAnsiTheme="minorBidi"/>
          <w:kern w:val="0"/>
          <w14:ligatures w14:val="none"/>
        </w:rPr>
        <w:t xml:space="preserve">r work programme as required.  </w:t>
      </w:r>
    </w:p>
    <w:p w14:paraId="5D0CCBFF" w14:textId="77777777" w:rsidR="00D84025" w:rsidRDefault="00D84025" w:rsidP="00D84025">
      <w:p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</w:p>
    <w:p w14:paraId="23D72864" w14:textId="5175B49E" w:rsidR="00226C71" w:rsidRDefault="00451599" w:rsidP="004D42A9">
      <w:p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  <w:r>
        <w:rPr>
          <w:rFonts w:asciiTheme="minorBidi" w:eastAsia="Times New Roman" w:hAnsiTheme="minorBidi"/>
          <w:kern w:val="0"/>
          <w14:ligatures w14:val="none"/>
        </w:rPr>
        <w:t xml:space="preserve">Consultation on </w:t>
      </w:r>
      <w:r w:rsidR="00D84025">
        <w:rPr>
          <w:rFonts w:asciiTheme="minorBidi" w:eastAsia="Times New Roman" w:hAnsiTheme="minorBidi"/>
          <w:kern w:val="0"/>
          <w14:ligatures w14:val="none"/>
        </w:rPr>
        <w:t xml:space="preserve">the </w:t>
      </w:r>
      <w:r>
        <w:rPr>
          <w:rFonts w:asciiTheme="minorBidi" w:eastAsia="Times New Roman" w:hAnsiTheme="minorBidi"/>
          <w:kern w:val="0"/>
          <w14:ligatures w14:val="none"/>
        </w:rPr>
        <w:t xml:space="preserve">FMP as whole </w:t>
      </w:r>
      <w:r w:rsidR="00D84025">
        <w:rPr>
          <w:rFonts w:asciiTheme="minorBidi" w:eastAsia="Times New Roman" w:hAnsiTheme="minorBidi"/>
          <w:kern w:val="0"/>
          <w14:ligatures w14:val="none"/>
        </w:rPr>
        <w:t xml:space="preserve">will </w:t>
      </w:r>
      <w:r>
        <w:rPr>
          <w:rFonts w:asciiTheme="minorBidi" w:eastAsia="Times New Roman" w:hAnsiTheme="minorBidi"/>
          <w:kern w:val="0"/>
          <w14:ligatures w14:val="none"/>
        </w:rPr>
        <w:t xml:space="preserve">typically </w:t>
      </w:r>
      <w:r w:rsidR="00D84025">
        <w:rPr>
          <w:rFonts w:asciiTheme="minorBidi" w:eastAsia="Times New Roman" w:hAnsiTheme="minorBidi"/>
          <w:kern w:val="0"/>
          <w14:ligatures w14:val="none"/>
        </w:rPr>
        <w:t xml:space="preserve">be </w:t>
      </w:r>
      <w:r>
        <w:rPr>
          <w:rFonts w:asciiTheme="minorBidi" w:eastAsia="Times New Roman" w:hAnsiTheme="minorBidi"/>
          <w:kern w:val="0"/>
          <w14:ligatures w14:val="none"/>
        </w:rPr>
        <w:t xml:space="preserve">broader, and potentially of interest to </w:t>
      </w:r>
      <w:r w:rsidR="006D34F8">
        <w:rPr>
          <w:rFonts w:asciiTheme="minorBidi" w:eastAsia="Times New Roman" w:hAnsiTheme="minorBidi"/>
          <w:kern w:val="0"/>
          <w14:ligatures w14:val="none"/>
        </w:rPr>
        <w:t>more stakeholders.</w:t>
      </w:r>
      <w:r w:rsidR="00D84025">
        <w:rPr>
          <w:rFonts w:asciiTheme="minorBidi" w:eastAsia="Times New Roman" w:hAnsiTheme="minorBidi"/>
          <w:kern w:val="0"/>
          <w14:ligatures w14:val="none"/>
        </w:rPr>
        <w:t xml:space="preserve"> </w:t>
      </w:r>
      <w:r w:rsidR="006D34F8">
        <w:rPr>
          <w:rFonts w:asciiTheme="minorBidi" w:eastAsia="Times New Roman" w:hAnsiTheme="minorBidi"/>
          <w:kern w:val="0"/>
          <w14:ligatures w14:val="none"/>
        </w:rPr>
        <w:t xml:space="preserve"> Consultation on specific elements of your programme</w:t>
      </w:r>
      <w:r w:rsidR="00D84025">
        <w:rPr>
          <w:rFonts w:asciiTheme="minorBidi" w:eastAsia="Times New Roman" w:hAnsiTheme="minorBidi"/>
          <w:kern w:val="0"/>
          <w14:ligatures w14:val="none"/>
        </w:rPr>
        <w:t>,</w:t>
      </w:r>
      <w:r w:rsidR="00A10E2E">
        <w:rPr>
          <w:rFonts w:asciiTheme="minorBidi" w:eastAsia="Times New Roman" w:hAnsiTheme="minorBidi"/>
          <w:kern w:val="0"/>
          <w14:ligatures w14:val="none"/>
        </w:rPr>
        <w:t xml:space="preserve"> such as </w:t>
      </w:r>
      <w:r w:rsidR="006D34F8">
        <w:rPr>
          <w:rFonts w:asciiTheme="minorBidi" w:eastAsia="Times New Roman" w:hAnsiTheme="minorBidi"/>
          <w:kern w:val="0"/>
          <w14:ligatures w14:val="none"/>
        </w:rPr>
        <w:t>felling or thinning of a particular coupe, may require a more targeted approach, for example to see</w:t>
      </w:r>
      <w:r w:rsidR="00A10E2E">
        <w:rPr>
          <w:rFonts w:asciiTheme="minorBidi" w:eastAsia="Times New Roman" w:hAnsiTheme="minorBidi"/>
          <w:kern w:val="0"/>
          <w14:ligatures w14:val="none"/>
        </w:rPr>
        <w:t>k</w:t>
      </w:r>
      <w:r w:rsidR="006D34F8">
        <w:rPr>
          <w:rFonts w:asciiTheme="minorBidi" w:eastAsia="Times New Roman" w:hAnsiTheme="minorBidi"/>
          <w:kern w:val="0"/>
          <w14:ligatures w14:val="none"/>
        </w:rPr>
        <w:t xml:space="preserve"> the views of a neighbouring property that may be affected by</w:t>
      </w:r>
      <w:r w:rsidR="00226C71">
        <w:rPr>
          <w:rFonts w:asciiTheme="minorBidi" w:eastAsia="Times New Roman" w:hAnsiTheme="minorBidi"/>
          <w:kern w:val="0"/>
          <w14:ligatures w14:val="none"/>
        </w:rPr>
        <w:t xml:space="preserve"> live operations. </w:t>
      </w:r>
    </w:p>
    <w:p w14:paraId="605153A5" w14:textId="77777777" w:rsidR="00D84025" w:rsidRDefault="00D84025" w:rsidP="00D84025">
      <w:p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</w:p>
    <w:p w14:paraId="280B5F8C" w14:textId="3E624202" w:rsidR="00D84025" w:rsidRDefault="00D84025" w:rsidP="00D84025">
      <w:p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  <w:r>
        <w:rPr>
          <w:rFonts w:asciiTheme="minorBidi" w:eastAsia="Times New Roman" w:hAnsiTheme="minorBidi"/>
          <w:kern w:val="0"/>
          <w14:ligatures w14:val="none"/>
        </w:rPr>
        <w:t xml:space="preserve">There is also an important distinction between consultation which may be a formal legal requirement, </w:t>
      </w:r>
      <w:r w:rsidR="00402555">
        <w:rPr>
          <w:rFonts w:asciiTheme="minorBidi" w:eastAsia="Times New Roman" w:hAnsiTheme="minorBidi"/>
          <w:kern w:val="0"/>
          <w14:ligatures w14:val="none"/>
        </w:rPr>
        <w:t xml:space="preserve">and </w:t>
      </w:r>
      <w:r w:rsidR="00A20DE8">
        <w:rPr>
          <w:rFonts w:asciiTheme="minorBidi" w:eastAsia="Times New Roman" w:hAnsiTheme="minorBidi"/>
          <w:kern w:val="0"/>
          <w14:ligatures w14:val="none"/>
        </w:rPr>
        <w:t xml:space="preserve">consultation </w:t>
      </w:r>
      <w:r w:rsidR="00402555">
        <w:rPr>
          <w:rFonts w:asciiTheme="minorBidi" w:eastAsia="Times New Roman" w:hAnsiTheme="minorBidi"/>
          <w:kern w:val="0"/>
          <w14:ligatures w14:val="none"/>
        </w:rPr>
        <w:t xml:space="preserve">which is not legally required but none the less good practice in accordance with the UK Forestry Standard (UKFS). </w:t>
      </w:r>
    </w:p>
    <w:p w14:paraId="0FA61DAB" w14:textId="77777777" w:rsidR="008748C2" w:rsidRDefault="008748C2" w:rsidP="00D84025">
      <w:p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</w:p>
    <w:p w14:paraId="3A31947E" w14:textId="6DDC1DD2" w:rsidR="008748C2" w:rsidRDefault="0083731F" w:rsidP="00D84025">
      <w:p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  <w:r>
        <w:rPr>
          <w:rFonts w:asciiTheme="minorBidi" w:eastAsia="Times New Roman" w:hAnsiTheme="minorBidi"/>
          <w:kern w:val="0"/>
          <w14:ligatures w14:val="none"/>
        </w:rPr>
        <w:t xml:space="preserve">The content of this table </w:t>
      </w:r>
      <w:r w:rsidR="008748C2">
        <w:rPr>
          <w:rFonts w:asciiTheme="minorBidi" w:eastAsia="Times New Roman" w:hAnsiTheme="minorBidi"/>
          <w:kern w:val="0"/>
          <w14:ligatures w14:val="none"/>
        </w:rPr>
        <w:t xml:space="preserve">should be informed by </w:t>
      </w:r>
      <w:r w:rsidR="00A06B3A">
        <w:rPr>
          <w:rFonts w:asciiTheme="minorBidi" w:eastAsia="Times New Roman" w:hAnsiTheme="minorBidi"/>
          <w:kern w:val="0"/>
          <w14:ligatures w14:val="none"/>
        </w:rPr>
        <w:t>your completed sensitivit</w:t>
      </w:r>
      <w:r>
        <w:rPr>
          <w:rFonts w:asciiTheme="minorBidi" w:eastAsia="Times New Roman" w:hAnsiTheme="minorBidi"/>
          <w:kern w:val="0"/>
          <w14:ligatures w14:val="none"/>
        </w:rPr>
        <w:t>ies</w:t>
      </w:r>
      <w:r w:rsidR="00A06B3A">
        <w:rPr>
          <w:rFonts w:asciiTheme="minorBidi" w:eastAsia="Times New Roman" w:hAnsiTheme="minorBidi"/>
          <w:kern w:val="0"/>
          <w14:ligatures w14:val="none"/>
        </w:rPr>
        <w:t xml:space="preserve"> form. </w:t>
      </w:r>
    </w:p>
    <w:p w14:paraId="3F1E74E7" w14:textId="77777777" w:rsidR="001B2ECC" w:rsidRDefault="001B2ECC" w:rsidP="00D84025">
      <w:p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</w:p>
    <w:p w14:paraId="1C5A61C4" w14:textId="0F12DF46" w:rsidR="001B2ECC" w:rsidRPr="00AE4EC7" w:rsidRDefault="00462346" w:rsidP="00AE4EC7">
      <w:p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  <w:r>
        <w:rPr>
          <w:rFonts w:asciiTheme="minorBidi" w:eastAsia="Times New Roman" w:hAnsiTheme="minorBidi"/>
          <w:kern w:val="0"/>
          <w14:ligatures w14:val="none"/>
        </w:rPr>
        <w:t xml:space="preserve">Your application should provide information on the </w:t>
      </w:r>
      <w:r w:rsidR="007B585B">
        <w:rPr>
          <w:rFonts w:asciiTheme="minorBidi" w:eastAsia="Times New Roman" w:hAnsiTheme="minorBidi"/>
          <w:kern w:val="0"/>
          <w14:ligatures w14:val="none"/>
        </w:rPr>
        <w:t xml:space="preserve">consultation </w:t>
      </w:r>
      <w:r w:rsidR="00A20DE8">
        <w:rPr>
          <w:rFonts w:asciiTheme="minorBidi" w:eastAsia="Times New Roman" w:hAnsiTheme="minorBidi"/>
          <w:kern w:val="0"/>
          <w14:ligatures w14:val="none"/>
        </w:rPr>
        <w:t>y</w:t>
      </w:r>
      <w:r w:rsidR="007B585B">
        <w:rPr>
          <w:rFonts w:asciiTheme="minorBidi" w:eastAsia="Times New Roman" w:hAnsiTheme="minorBidi"/>
          <w:kern w:val="0"/>
          <w14:ligatures w14:val="none"/>
        </w:rPr>
        <w:t xml:space="preserve">ou have </w:t>
      </w:r>
      <w:r w:rsidR="004A1628">
        <w:rPr>
          <w:rFonts w:asciiTheme="minorBidi" w:eastAsia="Times New Roman" w:hAnsiTheme="minorBidi"/>
          <w:kern w:val="0"/>
          <w14:ligatures w14:val="none"/>
        </w:rPr>
        <w:t>done to date</w:t>
      </w:r>
      <w:r w:rsidR="000E1C8E">
        <w:rPr>
          <w:rFonts w:asciiTheme="minorBidi" w:eastAsia="Times New Roman" w:hAnsiTheme="minorBidi"/>
          <w:kern w:val="0"/>
          <w14:ligatures w14:val="none"/>
        </w:rPr>
        <w:t xml:space="preserve">. </w:t>
      </w:r>
      <w:r>
        <w:rPr>
          <w:rFonts w:asciiTheme="minorBidi" w:eastAsia="Times New Roman" w:hAnsiTheme="minorBidi"/>
          <w:kern w:val="0"/>
          <w14:ligatures w14:val="none"/>
        </w:rPr>
        <w:t xml:space="preserve">Where appropriate, </w:t>
      </w:r>
      <w:r w:rsidR="004A1628">
        <w:rPr>
          <w:rFonts w:asciiTheme="minorBidi" w:eastAsia="Times New Roman" w:hAnsiTheme="minorBidi"/>
          <w:kern w:val="0"/>
          <w14:ligatures w14:val="none"/>
        </w:rPr>
        <w:t>direct specific consultation or engagement may be needed in the future</w:t>
      </w:r>
      <w:r w:rsidR="00F905FD">
        <w:rPr>
          <w:rFonts w:asciiTheme="minorBidi" w:eastAsia="Times New Roman" w:hAnsiTheme="minorBidi"/>
          <w:kern w:val="0"/>
          <w14:ligatures w14:val="none"/>
        </w:rPr>
        <w:t>,</w:t>
      </w:r>
      <w:r w:rsidR="00CD7704">
        <w:rPr>
          <w:rFonts w:asciiTheme="minorBidi" w:eastAsia="Times New Roman" w:hAnsiTheme="minorBidi"/>
          <w:kern w:val="0"/>
          <w14:ligatures w14:val="none"/>
        </w:rPr>
        <w:t xml:space="preserve"> for example if changes to your plans </w:t>
      </w:r>
      <w:r w:rsidR="001A212C">
        <w:rPr>
          <w:rFonts w:asciiTheme="minorBidi" w:eastAsia="Times New Roman" w:hAnsiTheme="minorBidi"/>
          <w:kern w:val="0"/>
          <w14:ligatures w14:val="none"/>
        </w:rPr>
        <w:t>are</w:t>
      </w:r>
      <w:r w:rsidR="00CD7704">
        <w:rPr>
          <w:rFonts w:asciiTheme="minorBidi" w:eastAsia="Times New Roman" w:hAnsiTheme="minorBidi"/>
          <w:kern w:val="0"/>
          <w14:ligatures w14:val="none"/>
        </w:rPr>
        <w:t xml:space="preserve"> made in accordance with the </w:t>
      </w:r>
      <w:r w:rsidR="001A212C">
        <w:rPr>
          <w:rFonts w:asciiTheme="minorBidi" w:eastAsia="Times New Roman" w:hAnsiTheme="minorBidi"/>
          <w:kern w:val="0"/>
          <w14:ligatures w14:val="none"/>
        </w:rPr>
        <w:t xml:space="preserve">FMP </w:t>
      </w:r>
      <w:r w:rsidR="0083731F">
        <w:rPr>
          <w:rFonts w:asciiTheme="minorBidi" w:eastAsia="Times New Roman" w:hAnsiTheme="minorBidi"/>
          <w:kern w:val="0"/>
          <w14:ligatures w14:val="none"/>
        </w:rPr>
        <w:t>t</w:t>
      </w:r>
      <w:r w:rsidR="00CD7704">
        <w:rPr>
          <w:rFonts w:asciiTheme="minorBidi" w:eastAsia="Times New Roman" w:hAnsiTheme="minorBidi"/>
          <w:kern w:val="0"/>
          <w14:ligatures w14:val="none"/>
        </w:rPr>
        <w:t xml:space="preserve">olerance </w:t>
      </w:r>
      <w:r w:rsidR="0083731F">
        <w:rPr>
          <w:rFonts w:asciiTheme="minorBidi" w:eastAsia="Times New Roman" w:hAnsiTheme="minorBidi"/>
          <w:kern w:val="0"/>
          <w14:ligatures w14:val="none"/>
        </w:rPr>
        <w:t>t</w:t>
      </w:r>
      <w:r w:rsidR="00CD7704">
        <w:rPr>
          <w:rFonts w:asciiTheme="minorBidi" w:eastAsia="Times New Roman" w:hAnsiTheme="minorBidi"/>
          <w:kern w:val="0"/>
          <w14:ligatures w14:val="none"/>
        </w:rPr>
        <w:t xml:space="preserve">able </w:t>
      </w:r>
      <w:r w:rsidR="00BD2376">
        <w:rPr>
          <w:rFonts w:asciiTheme="minorBidi" w:eastAsia="Times New Roman" w:hAnsiTheme="minorBidi"/>
          <w:kern w:val="0"/>
          <w14:ligatures w14:val="none"/>
        </w:rPr>
        <w:t>which may require you to consult again</w:t>
      </w:r>
      <w:r w:rsidR="009625F3">
        <w:rPr>
          <w:rFonts w:asciiTheme="minorBidi" w:eastAsia="Times New Roman" w:hAnsiTheme="minorBidi"/>
          <w:kern w:val="0"/>
          <w14:ligatures w14:val="none"/>
        </w:rPr>
        <w:t xml:space="preserve">. </w:t>
      </w:r>
      <w:r w:rsidR="00E06DDF">
        <w:rPr>
          <w:rFonts w:asciiTheme="minorBidi" w:eastAsia="Times New Roman" w:hAnsiTheme="minorBidi"/>
          <w:kern w:val="0"/>
          <w14:ligatures w14:val="none"/>
        </w:rPr>
        <w:t xml:space="preserve"> </w:t>
      </w:r>
    </w:p>
    <w:p w14:paraId="7D6B98B2" w14:textId="73952168" w:rsidR="003310DF" w:rsidRDefault="003310DF">
      <w:pPr>
        <w:rPr>
          <w:rFonts w:asciiTheme="minorBidi" w:eastAsia="Times New Roman" w:hAnsiTheme="minorBidi"/>
          <w:kern w:val="0"/>
          <w14:ligatures w14:val="none"/>
        </w:rPr>
      </w:pPr>
      <w:r>
        <w:rPr>
          <w:rFonts w:asciiTheme="minorBidi" w:eastAsia="Times New Roman" w:hAnsiTheme="minorBidi"/>
          <w:kern w:val="0"/>
          <w14:ligatures w14:val="none"/>
        </w:rPr>
        <w:br w:type="page"/>
      </w:r>
    </w:p>
    <w:p w14:paraId="3B2F8A84" w14:textId="77777777" w:rsidR="00402555" w:rsidRDefault="00402555" w:rsidP="00D84025">
      <w:p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</w:p>
    <w:p w14:paraId="286A748D" w14:textId="3BB5A797" w:rsidR="00AE44A1" w:rsidRPr="006E154C" w:rsidRDefault="008B43E5" w:rsidP="00AE44A1">
      <w:pPr>
        <w:rPr>
          <w:rFonts w:asciiTheme="minorBidi" w:hAnsiTheme="minorBidi"/>
          <w:b/>
          <w:bCs/>
        </w:rPr>
      </w:pPr>
      <w:r>
        <w:rPr>
          <w:rFonts w:asciiTheme="minorBidi" w:eastAsia="Times New Roman" w:hAnsiTheme="minorBidi"/>
          <w:kern w:val="0"/>
          <w14:ligatures w14:val="none"/>
        </w:rPr>
        <w:t xml:space="preserve"> </w:t>
      </w:r>
      <w:r w:rsidR="00AE44A1" w:rsidRPr="006E154C">
        <w:rPr>
          <w:rFonts w:asciiTheme="minorBidi" w:hAnsiTheme="minorBidi"/>
          <w:b/>
          <w:bCs/>
        </w:rPr>
        <w:t>Table 1</w:t>
      </w:r>
      <w:r w:rsidR="0002363D">
        <w:rPr>
          <w:rFonts w:asciiTheme="minorBidi" w:hAnsiTheme="minorBidi"/>
          <w:b/>
          <w:bCs/>
        </w:rPr>
        <w:t xml:space="preserve">: </w:t>
      </w:r>
      <w:r w:rsidR="00CA5F45">
        <w:rPr>
          <w:rFonts w:asciiTheme="minorBidi" w:hAnsiTheme="minorBidi"/>
          <w:b/>
          <w:bCs/>
        </w:rPr>
        <w:t xml:space="preserve">Your </w:t>
      </w:r>
      <w:r w:rsidR="00AE44A1" w:rsidRPr="006E154C">
        <w:rPr>
          <w:rFonts w:asciiTheme="minorBidi" w:hAnsiTheme="minorBidi"/>
          <w:b/>
          <w:bCs/>
        </w:rPr>
        <w:t>FMP as a whole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2053"/>
        <w:gridCol w:w="1950"/>
        <w:gridCol w:w="1191"/>
        <w:gridCol w:w="3732"/>
        <w:gridCol w:w="5386"/>
      </w:tblGrid>
      <w:tr w:rsidR="002D1B9B" w14:paraId="05F15F95" w14:textId="77777777" w:rsidTr="000E48B9">
        <w:tc>
          <w:tcPr>
            <w:tcW w:w="2053" w:type="dxa"/>
            <w:shd w:val="clear" w:color="auto" w:fill="D1D1D1" w:themeFill="background2" w:themeFillShade="E6"/>
          </w:tcPr>
          <w:p w14:paraId="5453D583" w14:textId="47CD7212" w:rsidR="009625F3" w:rsidRPr="000B4E13" w:rsidRDefault="009625F3" w:rsidP="00666641">
            <w:pPr>
              <w:rPr>
                <w:rFonts w:asciiTheme="minorBidi" w:hAnsiTheme="minorBidi"/>
                <w:b/>
                <w:bCs/>
              </w:rPr>
            </w:pPr>
            <w:bookmarkStart w:id="0" w:name="_Hlk221808754"/>
            <w:r w:rsidRPr="000B4E13">
              <w:rPr>
                <w:rFonts w:asciiTheme="minorBidi" w:hAnsiTheme="minorBidi"/>
                <w:b/>
                <w:bCs/>
              </w:rPr>
              <w:t>Sensitivity</w:t>
            </w:r>
          </w:p>
        </w:tc>
        <w:tc>
          <w:tcPr>
            <w:tcW w:w="1950" w:type="dxa"/>
            <w:shd w:val="clear" w:color="auto" w:fill="D1D1D1" w:themeFill="background2" w:themeFillShade="E6"/>
          </w:tcPr>
          <w:p w14:paraId="2F32F0A9" w14:textId="77777777" w:rsidR="009625F3" w:rsidRPr="000B4E13" w:rsidRDefault="009625F3" w:rsidP="00666641">
            <w:pPr>
              <w:rPr>
                <w:rFonts w:asciiTheme="minorBidi" w:hAnsiTheme="minorBidi"/>
                <w:b/>
                <w:bCs/>
              </w:rPr>
            </w:pPr>
            <w:r w:rsidRPr="000B4E13">
              <w:rPr>
                <w:rFonts w:asciiTheme="minorBidi" w:hAnsiTheme="minorBidi"/>
                <w:b/>
                <w:bCs/>
              </w:rPr>
              <w:t xml:space="preserve">Name of organisation or individual </w:t>
            </w:r>
          </w:p>
        </w:tc>
        <w:tc>
          <w:tcPr>
            <w:tcW w:w="1191" w:type="dxa"/>
            <w:shd w:val="clear" w:color="auto" w:fill="D1D1D1" w:themeFill="background2" w:themeFillShade="E6"/>
          </w:tcPr>
          <w:p w14:paraId="5BD683B8" w14:textId="5728FCA8" w:rsidR="009625F3" w:rsidRPr="000B4E13" w:rsidRDefault="009625F3" w:rsidP="00666641">
            <w:pPr>
              <w:rPr>
                <w:rFonts w:asciiTheme="minorBidi" w:hAnsiTheme="minorBidi"/>
                <w:b/>
                <w:bCs/>
              </w:rPr>
            </w:pPr>
            <w:r w:rsidRPr="000B4E13">
              <w:rPr>
                <w:rFonts w:asciiTheme="minorBidi" w:hAnsiTheme="minorBidi"/>
                <w:b/>
                <w:bCs/>
              </w:rPr>
              <w:t xml:space="preserve">Date </w:t>
            </w:r>
            <w:r w:rsidR="002D1B9B">
              <w:rPr>
                <w:rFonts w:asciiTheme="minorBidi" w:hAnsiTheme="minorBidi"/>
                <w:b/>
                <w:bCs/>
              </w:rPr>
              <w:t xml:space="preserve">of contact </w:t>
            </w:r>
          </w:p>
        </w:tc>
        <w:tc>
          <w:tcPr>
            <w:tcW w:w="3732" w:type="dxa"/>
            <w:shd w:val="clear" w:color="auto" w:fill="D1D1D1" w:themeFill="background2" w:themeFillShade="E6"/>
          </w:tcPr>
          <w:p w14:paraId="4F88107F" w14:textId="038AFAC6" w:rsidR="009625F3" w:rsidRPr="000B4E13" w:rsidRDefault="002D1B9B" w:rsidP="00666641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Response from organisation / individual</w:t>
            </w:r>
            <w:r w:rsidR="009625F3" w:rsidRPr="000B4E13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  <w:tc>
          <w:tcPr>
            <w:tcW w:w="5386" w:type="dxa"/>
            <w:shd w:val="clear" w:color="auto" w:fill="D1D1D1" w:themeFill="background2" w:themeFillShade="E6"/>
          </w:tcPr>
          <w:p w14:paraId="31EDAC22" w14:textId="39C486F1" w:rsidR="009625F3" w:rsidRPr="000B4E13" w:rsidRDefault="002D1B9B" w:rsidP="00666641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Your actions</w:t>
            </w:r>
            <w:r w:rsidR="00BB4917">
              <w:rPr>
                <w:rFonts w:asciiTheme="minorBidi" w:hAnsiTheme="minorBidi"/>
                <w:b/>
                <w:bCs/>
              </w:rPr>
              <w:t xml:space="preserve"> (including a reason if you’re not following a consultation response) </w:t>
            </w:r>
            <w:r w:rsidR="009625F3" w:rsidRPr="000B4E13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</w:tr>
      <w:tr w:rsidR="002D1B9B" w14:paraId="1C4E9E6C" w14:textId="77777777" w:rsidTr="000E48B9">
        <w:tc>
          <w:tcPr>
            <w:tcW w:w="2053" w:type="dxa"/>
          </w:tcPr>
          <w:p w14:paraId="46F76768" w14:textId="77777777" w:rsidR="009625F3" w:rsidRDefault="009625F3" w:rsidP="00666641">
            <w:pPr>
              <w:rPr>
                <w:rFonts w:asciiTheme="minorBidi" w:hAnsiTheme="minorBidi"/>
              </w:rPr>
            </w:pPr>
          </w:p>
          <w:p w14:paraId="17EC98B2" w14:textId="77777777" w:rsidR="009625F3" w:rsidRDefault="009625F3" w:rsidP="00666641">
            <w:pPr>
              <w:rPr>
                <w:rFonts w:asciiTheme="minorBidi" w:hAnsiTheme="minorBidi"/>
              </w:rPr>
            </w:pPr>
          </w:p>
        </w:tc>
        <w:tc>
          <w:tcPr>
            <w:tcW w:w="1950" w:type="dxa"/>
          </w:tcPr>
          <w:p w14:paraId="6AAA95AA" w14:textId="77777777" w:rsidR="009625F3" w:rsidRDefault="009625F3" w:rsidP="00666641">
            <w:pPr>
              <w:rPr>
                <w:rFonts w:asciiTheme="minorBidi" w:hAnsiTheme="minorBidi"/>
              </w:rPr>
            </w:pPr>
          </w:p>
        </w:tc>
        <w:tc>
          <w:tcPr>
            <w:tcW w:w="1191" w:type="dxa"/>
          </w:tcPr>
          <w:p w14:paraId="07E0EEC0" w14:textId="77777777" w:rsidR="009625F3" w:rsidRDefault="009625F3" w:rsidP="00666641">
            <w:pPr>
              <w:rPr>
                <w:rFonts w:asciiTheme="minorBidi" w:hAnsiTheme="minorBidi"/>
              </w:rPr>
            </w:pPr>
          </w:p>
        </w:tc>
        <w:tc>
          <w:tcPr>
            <w:tcW w:w="3732" w:type="dxa"/>
          </w:tcPr>
          <w:p w14:paraId="5B33FD9C" w14:textId="77777777" w:rsidR="009625F3" w:rsidRDefault="009625F3" w:rsidP="00666641">
            <w:pPr>
              <w:rPr>
                <w:rFonts w:asciiTheme="minorBidi" w:hAnsiTheme="minorBidi"/>
              </w:rPr>
            </w:pPr>
          </w:p>
        </w:tc>
        <w:tc>
          <w:tcPr>
            <w:tcW w:w="5386" w:type="dxa"/>
          </w:tcPr>
          <w:p w14:paraId="74953CE9" w14:textId="77777777" w:rsidR="009625F3" w:rsidRDefault="009625F3" w:rsidP="00666641">
            <w:pPr>
              <w:rPr>
                <w:rFonts w:asciiTheme="minorBidi" w:hAnsiTheme="minorBidi"/>
              </w:rPr>
            </w:pPr>
          </w:p>
        </w:tc>
      </w:tr>
      <w:tr w:rsidR="002D1B9B" w14:paraId="65FD8335" w14:textId="77777777" w:rsidTr="000E48B9">
        <w:tc>
          <w:tcPr>
            <w:tcW w:w="2053" w:type="dxa"/>
          </w:tcPr>
          <w:p w14:paraId="675FFEDC" w14:textId="77777777" w:rsidR="009625F3" w:rsidRDefault="009625F3" w:rsidP="00666641">
            <w:pPr>
              <w:rPr>
                <w:rFonts w:asciiTheme="minorBidi" w:hAnsiTheme="minorBidi"/>
              </w:rPr>
            </w:pPr>
          </w:p>
          <w:p w14:paraId="0F205EBE" w14:textId="77777777" w:rsidR="009625F3" w:rsidRDefault="009625F3" w:rsidP="00666641">
            <w:pPr>
              <w:rPr>
                <w:rFonts w:asciiTheme="minorBidi" w:hAnsiTheme="minorBidi"/>
              </w:rPr>
            </w:pPr>
          </w:p>
        </w:tc>
        <w:tc>
          <w:tcPr>
            <w:tcW w:w="1950" w:type="dxa"/>
          </w:tcPr>
          <w:p w14:paraId="67DF59C4" w14:textId="77777777" w:rsidR="009625F3" w:rsidRDefault="009625F3" w:rsidP="00666641">
            <w:pPr>
              <w:rPr>
                <w:rFonts w:asciiTheme="minorBidi" w:hAnsiTheme="minorBidi"/>
              </w:rPr>
            </w:pPr>
          </w:p>
        </w:tc>
        <w:tc>
          <w:tcPr>
            <w:tcW w:w="1191" w:type="dxa"/>
          </w:tcPr>
          <w:p w14:paraId="1A42F2C5" w14:textId="77777777" w:rsidR="009625F3" w:rsidRDefault="009625F3" w:rsidP="00666641">
            <w:pPr>
              <w:rPr>
                <w:rFonts w:asciiTheme="minorBidi" w:hAnsiTheme="minorBidi"/>
              </w:rPr>
            </w:pPr>
          </w:p>
        </w:tc>
        <w:tc>
          <w:tcPr>
            <w:tcW w:w="3732" w:type="dxa"/>
          </w:tcPr>
          <w:p w14:paraId="15683BEC" w14:textId="77777777" w:rsidR="009625F3" w:rsidRDefault="009625F3" w:rsidP="00666641">
            <w:pPr>
              <w:rPr>
                <w:rFonts w:asciiTheme="minorBidi" w:hAnsiTheme="minorBidi"/>
              </w:rPr>
            </w:pPr>
          </w:p>
        </w:tc>
        <w:tc>
          <w:tcPr>
            <w:tcW w:w="5386" w:type="dxa"/>
          </w:tcPr>
          <w:p w14:paraId="5ACF83BB" w14:textId="77777777" w:rsidR="009625F3" w:rsidRDefault="009625F3" w:rsidP="00666641">
            <w:pPr>
              <w:rPr>
                <w:rFonts w:asciiTheme="minorBidi" w:hAnsiTheme="minorBidi"/>
              </w:rPr>
            </w:pPr>
          </w:p>
        </w:tc>
      </w:tr>
      <w:tr w:rsidR="002D1B9B" w14:paraId="348C26E2" w14:textId="77777777" w:rsidTr="000E48B9">
        <w:tc>
          <w:tcPr>
            <w:tcW w:w="2053" w:type="dxa"/>
          </w:tcPr>
          <w:p w14:paraId="560C3F3B" w14:textId="77777777" w:rsidR="009625F3" w:rsidRDefault="009625F3" w:rsidP="00666641">
            <w:pPr>
              <w:rPr>
                <w:rFonts w:asciiTheme="minorBidi" w:hAnsiTheme="minorBidi"/>
              </w:rPr>
            </w:pPr>
          </w:p>
          <w:p w14:paraId="499F8622" w14:textId="77777777" w:rsidR="009625F3" w:rsidRDefault="009625F3" w:rsidP="00666641">
            <w:pPr>
              <w:rPr>
                <w:rFonts w:asciiTheme="minorBidi" w:hAnsiTheme="minorBidi"/>
              </w:rPr>
            </w:pPr>
          </w:p>
        </w:tc>
        <w:tc>
          <w:tcPr>
            <w:tcW w:w="1950" w:type="dxa"/>
          </w:tcPr>
          <w:p w14:paraId="07E9A630" w14:textId="77777777" w:rsidR="009625F3" w:rsidRDefault="009625F3" w:rsidP="00666641">
            <w:pPr>
              <w:rPr>
                <w:rFonts w:asciiTheme="minorBidi" w:hAnsiTheme="minorBidi"/>
              </w:rPr>
            </w:pPr>
          </w:p>
        </w:tc>
        <w:tc>
          <w:tcPr>
            <w:tcW w:w="1191" w:type="dxa"/>
          </w:tcPr>
          <w:p w14:paraId="77179799" w14:textId="77777777" w:rsidR="009625F3" w:rsidRDefault="009625F3" w:rsidP="00666641">
            <w:pPr>
              <w:rPr>
                <w:rFonts w:asciiTheme="minorBidi" w:hAnsiTheme="minorBidi"/>
              </w:rPr>
            </w:pPr>
          </w:p>
        </w:tc>
        <w:tc>
          <w:tcPr>
            <w:tcW w:w="3732" w:type="dxa"/>
          </w:tcPr>
          <w:p w14:paraId="5F1FB4C7" w14:textId="77777777" w:rsidR="009625F3" w:rsidRDefault="009625F3" w:rsidP="00666641">
            <w:pPr>
              <w:rPr>
                <w:rFonts w:asciiTheme="minorBidi" w:hAnsiTheme="minorBidi"/>
              </w:rPr>
            </w:pPr>
          </w:p>
        </w:tc>
        <w:tc>
          <w:tcPr>
            <w:tcW w:w="5386" w:type="dxa"/>
          </w:tcPr>
          <w:p w14:paraId="5E671B38" w14:textId="77777777" w:rsidR="009625F3" w:rsidRDefault="009625F3" w:rsidP="00666641">
            <w:pPr>
              <w:rPr>
                <w:rFonts w:asciiTheme="minorBidi" w:hAnsiTheme="minorBidi"/>
              </w:rPr>
            </w:pPr>
          </w:p>
        </w:tc>
      </w:tr>
      <w:bookmarkEnd w:id="0"/>
    </w:tbl>
    <w:p w14:paraId="32181F0B" w14:textId="77777777" w:rsidR="008B43E5" w:rsidRDefault="008B43E5" w:rsidP="008B43E5">
      <w:p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</w:p>
    <w:p w14:paraId="235D8D93" w14:textId="77777777" w:rsidR="0002363D" w:rsidRDefault="0002363D" w:rsidP="008B43E5">
      <w:p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</w:p>
    <w:p w14:paraId="265B7F17" w14:textId="334823B0" w:rsidR="0002363D" w:rsidRPr="006E154C" w:rsidRDefault="0002363D" w:rsidP="0002363D">
      <w:pPr>
        <w:rPr>
          <w:rFonts w:asciiTheme="minorBidi" w:hAnsiTheme="minorBidi"/>
          <w:b/>
          <w:bCs/>
        </w:rPr>
      </w:pPr>
      <w:r w:rsidRPr="006E154C">
        <w:rPr>
          <w:rFonts w:asciiTheme="minorBidi" w:hAnsiTheme="minorBidi"/>
          <w:b/>
          <w:bCs/>
        </w:rPr>
        <w:t xml:space="preserve">Table 2: </w:t>
      </w:r>
      <w:r w:rsidR="008F7643">
        <w:rPr>
          <w:rFonts w:asciiTheme="minorBidi" w:hAnsiTheme="minorBidi"/>
          <w:b/>
          <w:bCs/>
        </w:rPr>
        <w:t>S</w:t>
      </w:r>
      <w:r w:rsidR="004F24D6">
        <w:rPr>
          <w:rFonts w:asciiTheme="minorBidi" w:hAnsiTheme="minorBidi"/>
          <w:b/>
          <w:bCs/>
        </w:rPr>
        <w:t>p</w:t>
      </w:r>
      <w:r w:rsidRPr="006E154C">
        <w:rPr>
          <w:rFonts w:asciiTheme="minorBidi" w:hAnsiTheme="minorBidi"/>
          <w:b/>
          <w:bCs/>
        </w:rPr>
        <w:t xml:space="preserve">ecific elements of </w:t>
      </w:r>
      <w:r w:rsidR="004F24D6">
        <w:rPr>
          <w:rFonts w:asciiTheme="minorBidi" w:hAnsiTheme="minorBidi"/>
          <w:b/>
          <w:bCs/>
        </w:rPr>
        <w:t xml:space="preserve">your </w:t>
      </w:r>
      <w:r w:rsidRPr="006E154C">
        <w:rPr>
          <w:rFonts w:asciiTheme="minorBidi" w:hAnsiTheme="minorBidi"/>
          <w:b/>
          <w:bCs/>
        </w:rPr>
        <w:t xml:space="preserve">work programme 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2053"/>
        <w:gridCol w:w="1950"/>
        <w:gridCol w:w="1191"/>
        <w:gridCol w:w="3732"/>
        <w:gridCol w:w="5386"/>
      </w:tblGrid>
      <w:tr w:rsidR="004D42A9" w14:paraId="5CBE6586" w14:textId="77777777" w:rsidTr="009964E8">
        <w:tc>
          <w:tcPr>
            <w:tcW w:w="2053" w:type="dxa"/>
            <w:shd w:val="clear" w:color="auto" w:fill="D1D1D1" w:themeFill="background2" w:themeFillShade="E6"/>
          </w:tcPr>
          <w:p w14:paraId="2F7253E7" w14:textId="12ECEBE8" w:rsidR="004D42A9" w:rsidRPr="000B4E13" w:rsidRDefault="004D42A9" w:rsidP="009964E8">
            <w:pPr>
              <w:rPr>
                <w:rFonts w:asciiTheme="minorBidi" w:hAnsiTheme="minorBidi"/>
                <w:b/>
                <w:bCs/>
              </w:rPr>
            </w:pPr>
            <w:r w:rsidRPr="000B4E13">
              <w:rPr>
                <w:rFonts w:asciiTheme="minorBidi" w:hAnsiTheme="minorBidi"/>
                <w:b/>
                <w:bCs/>
              </w:rPr>
              <w:t>Sensitivity</w:t>
            </w:r>
          </w:p>
        </w:tc>
        <w:tc>
          <w:tcPr>
            <w:tcW w:w="1950" w:type="dxa"/>
            <w:shd w:val="clear" w:color="auto" w:fill="D1D1D1" w:themeFill="background2" w:themeFillShade="E6"/>
          </w:tcPr>
          <w:p w14:paraId="5009867B" w14:textId="77777777" w:rsidR="004D42A9" w:rsidRPr="000B4E13" w:rsidRDefault="004D42A9" w:rsidP="009964E8">
            <w:pPr>
              <w:rPr>
                <w:rFonts w:asciiTheme="minorBidi" w:hAnsiTheme="minorBidi"/>
                <w:b/>
                <w:bCs/>
              </w:rPr>
            </w:pPr>
            <w:r w:rsidRPr="000B4E13">
              <w:rPr>
                <w:rFonts w:asciiTheme="minorBidi" w:hAnsiTheme="minorBidi"/>
                <w:b/>
                <w:bCs/>
              </w:rPr>
              <w:t xml:space="preserve">Name of organisation or individual </w:t>
            </w:r>
          </w:p>
        </w:tc>
        <w:tc>
          <w:tcPr>
            <w:tcW w:w="1191" w:type="dxa"/>
            <w:shd w:val="clear" w:color="auto" w:fill="D1D1D1" w:themeFill="background2" w:themeFillShade="E6"/>
          </w:tcPr>
          <w:p w14:paraId="1878F40D" w14:textId="77777777" w:rsidR="004D42A9" w:rsidRPr="000B4E13" w:rsidRDefault="004D42A9" w:rsidP="009964E8">
            <w:pPr>
              <w:rPr>
                <w:rFonts w:asciiTheme="minorBidi" w:hAnsiTheme="minorBidi"/>
                <w:b/>
                <w:bCs/>
              </w:rPr>
            </w:pPr>
            <w:r w:rsidRPr="000B4E13">
              <w:rPr>
                <w:rFonts w:asciiTheme="minorBidi" w:hAnsiTheme="minorBidi"/>
                <w:b/>
                <w:bCs/>
              </w:rPr>
              <w:t xml:space="preserve">Date </w:t>
            </w:r>
            <w:r>
              <w:rPr>
                <w:rFonts w:asciiTheme="minorBidi" w:hAnsiTheme="minorBidi"/>
                <w:b/>
                <w:bCs/>
              </w:rPr>
              <w:t xml:space="preserve">of contact </w:t>
            </w:r>
          </w:p>
        </w:tc>
        <w:tc>
          <w:tcPr>
            <w:tcW w:w="3732" w:type="dxa"/>
            <w:shd w:val="clear" w:color="auto" w:fill="D1D1D1" w:themeFill="background2" w:themeFillShade="E6"/>
          </w:tcPr>
          <w:p w14:paraId="7337689E" w14:textId="77777777" w:rsidR="004D42A9" w:rsidRPr="000B4E13" w:rsidRDefault="004D42A9" w:rsidP="009964E8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Response from organisation / individual</w:t>
            </w:r>
            <w:r w:rsidRPr="000B4E13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  <w:tc>
          <w:tcPr>
            <w:tcW w:w="5386" w:type="dxa"/>
            <w:shd w:val="clear" w:color="auto" w:fill="D1D1D1" w:themeFill="background2" w:themeFillShade="E6"/>
          </w:tcPr>
          <w:p w14:paraId="2FB563B2" w14:textId="77777777" w:rsidR="004D42A9" w:rsidRPr="000B4E13" w:rsidRDefault="004D42A9" w:rsidP="009964E8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 xml:space="preserve">Your actions (including a reason if you’re not following a consultation response) </w:t>
            </w:r>
            <w:r w:rsidRPr="000B4E13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</w:tr>
      <w:tr w:rsidR="004D42A9" w14:paraId="54332098" w14:textId="77777777" w:rsidTr="009964E8">
        <w:tc>
          <w:tcPr>
            <w:tcW w:w="2053" w:type="dxa"/>
          </w:tcPr>
          <w:p w14:paraId="0F49B8EC" w14:textId="77777777" w:rsidR="004D42A9" w:rsidRDefault="004D42A9" w:rsidP="009964E8">
            <w:pPr>
              <w:rPr>
                <w:rFonts w:asciiTheme="minorBidi" w:hAnsiTheme="minorBidi"/>
              </w:rPr>
            </w:pPr>
          </w:p>
          <w:p w14:paraId="1A47F726" w14:textId="77777777" w:rsidR="004D42A9" w:rsidRDefault="004D42A9" w:rsidP="009964E8">
            <w:pPr>
              <w:rPr>
                <w:rFonts w:asciiTheme="minorBidi" w:hAnsiTheme="minorBidi"/>
              </w:rPr>
            </w:pPr>
          </w:p>
        </w:tc>
        <w:tc>
          <w:tcPr>
            <w:tcW w:w="1950" w:type="dxa"/>
          </w:tcPr>
          <w:p w14:paraId="55E1363C" w14:textId="77777777" w:rsidR="004D42A9" w:rsidRDefault="004D42A9" w:rsidP="009964E8">
            <w:pPr>
              <w:rPr>
                <w:rFonts w:asciiTheme="minorBidi" w:hAnsiTheme="minorBidi"/>
              </w:rPr>
            </w:pPr>
          </w:p>
        </w:tc>
        <w:tc>
          <w:tcPr>
            <w:tcW w:w="1191" w:type="dxa"/>
          </w:tcPr>
          <w:p w14:paraId="3BEA75F0" w14:textId="77777777" w:rsidR="004D42A9" w:rsidRDefault="004D42A9" w:rsidP="009964E8">
            <w:pPr>
              <w:rPr>
                <w:rFonts w:asciiTheme="minorBidi" w:hAnsiTheme="minorBidi"/>
              </w:rPr>
            </w:pPr>
          </w:p>
        </w:tc>
        <w:tc>
          <w:tcPr>
            <w:tcW w:w="3732" w:type="dxa"/>
          </w:tcPr>
          <w:p w14:paraId="2CBB3F5F" w14:textId="77777777" w:rsidR="004D42A9" w:rsidRDefault="004D42A9" w:rsidP="009964E8">
            <w:pPr>
              <w:rPr>
                <w:rFonts w:asciiTheme="minorBidi" w:hAnsiTheme="minorBidi"/>
              </w:rPr>
            </w:pPr>
          </w:p>
        </w:tc>
        <w:tc>
          <w:tcPr>
            <w:tcW w:w="5386" w:type="dxa"/>
          </w:tcPr>
          <w:p w14:paraId="267AE86B" w14:textId="77777777" w:rsidR="004D42A9" w:rsidRDefault="004D42A9" w:rsidP="009964E8">
            <w:pPr>
              <w:rPr>
                <w:rFonts w:asciiTheme="minorBidi" w:hAnsiTheme="minorBidi"/>
              </w:rPr>
            </w:pPr>
          </w:p>
        </w:tc>
      </w:tr>
      <w:tr w:rsidR="004D42A9" w14:paraId="699F61CF" w14:textId="77777777" w:rsidTr="009964E8">
        <w:tc>
          <w:tcPr>
            <w:tcW w:w="2053" w:type="dxa"/>
          </w:tcPr>
          <w:p w14:paraId="48764B3F" w14:textId="77777777" w:rsidR="004D42A9" w:rsidRDefault="004D42A9" w:rsidP="009964E8">
            <w:pPr>
              <w:rPr>
                <w:rFonts w:asciiTheme="minorBidi" w:hAnsiTheme="minorBidi"/>
              </w:rPr>
            </w:pPr>
          </w:p>
          <w:p w14:paraId="7D319C88" w14:textId="77777777" w:rsidR="004D42A9" w:rsidRDefault="004D42A9" w:rsidP="009964E8">
            <w:pPr>
              <w:rPr>
                <w:rFonts w:asciiTheme="minorBidi" w:hAnsiTheme="minorBidi"/>
              </w:rPr>
            </w:pPr>
          </w:p>
        </w:tc>
        <w:tc>
          <w:tcPr>
            <w:tcW w:w="1950" w:type="dxa"/>
          </w:tcPr>
          <w:p w14:paraId="734EF5C7" w14:textId="77777777" w:rsidR="004D42A9" w:rsidRDefault="004D42A9" w:rsidP="009964E8">
            <w:pPr>
              <w:rPr>
                <w:rFonts w:asciiTheme="minorBidi" w:hAnsiTheme="minorBidi"/>
              </w:rPr>
            </w:pPr>
          </w:p>
        </w:tc>
        <w:tc>
          <w:tcPr>
            <w:tcW w:w="1191" w:type="dxa"/>
          </w:tcPr>
          <w:p w14:paraId="3737D48C" w14:textId="77777777" w:rsidR="004D42A9" w:rsidRDefault="004D42A9" w:rsidP="009964E8">
            <w:pPr>
              <w:rPr>
                <w:rFonts w:asciiTheme="minorBidi" w:hAnsiTheme="minorBidi"/>
              </w:rPr>
            </w:pPr>
          </w:p>
        </w:tc>
        <w:tc>
          <w:tcPr>
            <w:tcW w:w="3732" w:type="dxa"/>
          </w:tcPr>
          <w:p w14:paraId="73E1BF12" w14:textId="77777777" w:rsidR="004D42A9" w:rsidRDefault="004D42A9" w:rsidP="009964E8">
            <w:pPr>
              <w:rPr>
                <w:rFonts w:asciiTheme="minorBidi" w:hAnsiTheme="minorBidi"/>
              </w:rPr>
            </w:pPr>
          </w:p>
        </w:tc>
        <w:tc>
          <w:tcPr>
            <w:tcW w:w="5386" w:type="dxa"/>
          </w:tcPr>
          <w:p w14:paraId="366C08EE" w14:textId="77777777" w:rsidR="004D42A9" w:rsidRDefault="004D42A9" w:rsidP="009964E8">
            <w:pPr>
              <w:rPr>
                <w:rFonts w:asciiTheme="minorBidi" w:hAnsiTheme="minorBidi"/>
              </w:rPr>
            </w:pPr>
          </w:p>
        </w:tc>
      </w:tr>
      <w:tr w:rsidR="004D42A9" w14:paraId="255D417D" w14:textId="77777777" w:rsidTr="009964E8">
        <w:tc>
          <w:tcPr>
            <w:tcW w:w="2053" w:type="dxa"/>
          </w:tcPr>
          <w:p w14:paraId="227829C1" w14:textId="77777777" w:rsidR="004D42A9" w:rsidRDefault="004D42A9" w:rsidP="009964E8">
            <w:pPr>
              <w:rPr>
                <w:rFonts w:asciiTheme="minorBidi" w:hAnsiTheme="minorBidi"/>
              </w:rPr>
            </w:pPr>
          </w:p>
          <w:p w14:paraId="76E685A3" w14:textId="77777777" w:rsidR="004D42A9" w:rsidRDefault="004D42A9" w:rsidP="009964E8">
            <w:pPr>
              <w:rPr>
                <w:rFonts w:asciiTheme="minorBidi" w:hAnsiTheme="minorBidi"/>
              </w:rPr>
            </w:pPr>
          </w:p>
        </w:tc>
        <w:tc>
          <w:tcPr>
            <w:tcW w:w="1950" w:type="dxa"/>
          </w:tcPr>
          <w:p w14:paraId="04A1A4B8" w14:textId="77777777" w:rsidR="004D42A9" w:rsidRDefault="004D42A9" w:rsidP="009964E8">
            <w:pPr>
              <w:rPr>
                <w:rFonts w:asciiTheme="minorBidi" w:hAnsiTheme="minorBidi"/>
              </w:rPr>
            </w:pPr>
          </w:p>
        </w:tc>
        <w:tc>
          <w:tcPr>
            <w:tcW w:w="1191" w:type="dxa"/>
          </w:tcPr>
          <w:p w14:paraId="4838ECE7" w14:textId="77777777" w:rsidR="004D42A9" w:rsidRDefault="004D42A9" w:rsidP="009964E8">
            <w:pPr>
              <w:rPr>
                <w:rFonts w:asciiTheme="minorBidi" w:hAnsiTheme="minorBidi"/>
              </w:rPr>
            </w:pPr>
          </w:p>
        </w:tc>
        <w:tc>
          <w:tcPr>
            <w:tcW w:w="3732" w:type="dxa"/>
          </w:tcPr>
          <w:p w14:paraId="4AE52D63" w14:textId="77777777" w:rsidR="004D42A9" w:rsidRDefault="004D42A9" w:rsidP="009964E8">
            <w:pPr>
              <w:rPr>
                <w:rFonts w:asciiTheme="minorBidi" w:hAnsiTheme="minorBidi"/>
              </w:rPr>
            </w:pPr>
          </w:p>
        </w:tc>
        <w:tc>
          <w:tcPr>
            <w:tcW w:w="5386" w:type="dxa"/>
          </w:tcPr>
          <w:p w14:paraId="550B1624" w14:textId="77777777" w:rsidR="004D42A9" w:rsidRDefault="004D42A9" w:rsidP="009964E8">
            <w:pPr>
              <w:rPr>
                <w:rFonts w:asciiTheme="minorBidi" w:hAnsiTheme="minorBidi"/>
              </w:rPr>
            </w:pPr>
          </w:p>
        </w:tc>
      </w:tr>
    </w:tbl>
    <w:p w14:paraId="290E583A" w14:textId="77777777" w:rsidR="0002363D" w:rsidRDefault="0002363D" w:rsidP="008B43E5">
      <w:pPr>
        <w:spacing w:after="0" w:line="240" w:lineRule="auto"/>
        <w:rPr>
          <w:rFonts w:asciiTheme="minorBidi" w:eastAsia="Times New Roman" w:hAnsiTheme="minorBidi"/>
          <w:kern w:val="0"/>
          <w14:ligatures w14:val="none"/>
        </w:rPr>
      </w:pPr>
    </w:p>
    <w:sectPr w:rsidR="0002363D" w:rsidSect="001B3291">
      <w:headerReference w:type="default" r:id="rId13"/>
      <w:footerReference w:type="default" r:id="rId14"/>
      <w:pgSz w:w="16838" w:h="11906" w:orient="landscape"/>
      <w:pgMar w:top="1440" w:right="1440" w:bottom="1440" w:left="993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18128" w14:textId="77777777" w:rsidR="00B63BC9" w:rsidRDefault="00B63BC9" w:rsidP="001405E3">
      <w:pPr>
        <w:spacing w:after="0" w:line="240" w:lineRule="auto"/>
      </w:pPr>
      <w:r>
        <w:separator/>
      </w:r>
    </w:p>
  </w:endnote>
  <w:endnote w:type="continuationSeparator" w:id="0">
    <w:p w14:paraId="0E22AC11" w14:textId="77777777" w:rsidR="00B63BC9" w:rsidRDefault="00B63BC9" w:rsidP="00140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B69E8" w14:textId="7B5A5EE8" w:rsidR="008357F3" w:rsidRPr="007572C0" w:rsidRDefault="008357F3">
    <w:pPr>
      <w:pStyle w:val="Footer"/>
      <w:rPr>
        <w:rFonts w:asciiTheme="minorBidi" w:hAnsiTheme="minorBidi"/>
        <w:sz w:val="20"/>
        <w:szCs w:val="20"/>
      </w:rPr>
    </w:pPr>
    <w:r w:rsidRPr="007572C0">
      <w:rPr>
        <w:rFonts w:asciiTheme="minorBidi" w:hAnsiTheme="minorBidi"/>
        <w:sz w:val="20"/>
        <w:szCs w:val="20"/>
      </w:rPr>
      <w:t>NRW_FMP_consultation form_July 2026</w:t>
    </w:r>
  </w:p>
  <w:p w14:paraId="0D087976" w14:textId="77777777" w:rsidR="007301CA" w:rsidRDefault="007301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13D08" w14:textId="77777777" w:rsidR="00B63BC9" w:rsidRDefault="00B63BC9" w:rsidP="001405E3">
      <w:pPr>
        <w:spacing w:after="0" w:line="240" w:lineRule="auto"/>
      </w:pPr>
      <w:r>
        <w:separator/>
      </w:r>
    </w:p>
  </w:footnote>
  <w:footnote w:type="continuationSeparator" w:id="0">
    <w:p w14:paraId="76BC4752" w14:textId="77777777" w:rsidR="00B63BC9" w:rsidRDefault="00B63BC9" w:rsidP="00140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F695C" w14:textId="03F1FECD" w:rsidR="001405E3" w:rsidRDefault="001405E3" w:rsidP="001405E3">
    <w:pPr>
      <w:pStyle w:val="Header"/>
    </w:pPr>
    <w:r w:rsidRPr="00FD31F2">
      <w:rPr>
        <w:rFonts w:ascii="Arial" w:eastAsia="Times New Roman" w:hAnsi="Arial" w:cs="Times New Roman"/>
        <w:noProof/>
        <w:kern w:val="0"/>
        <w:sz w:val="56"/>
        <w:szCs w:val="56"/>
        <w:lang w:eastAsia="en-GB"/>
        <w14:ligatures w14:val="none"/>
      </w:rPr>
      <w:drawing>
        <wp:anchor distT="0" distB="0" distL="114300" distR="114300" simplePos="0" relativeHeight="251658240" behindDoc="0" locked="0" layoutInCell="1" allowOverlap="1" wp14:anchorId="19461F61" wp14:editId="64934801">
          <wp:simplePos x="0" y="0"/>
          <wp:positionH relativeFrom="page">
            <wp:posOffset>647700</wp:posOffset>
          </wp:positionH>
          <wp:positionV relativeFrom="page">
            <wp:posOffset>385445</wp:posOffset>
          </wp:positionV>
          <wp:extent cx="1617345" cy="1111885"/>
          <wp:effectExtent l="0" t="0" r="1905" b="0"/>
          <wp:wrapTight wrapText="bothSides">
            <wp:wrapPolygon edited="0">
              <wp:start x="0" y="0"/>
              <wp:lineTo x="0" y="21094"/>
              <wp:lineTo x="21371" y="21094"/>
              <wp:lineTo x="21371" y="0"/>
              <wp:lineTo x="0" y="0"/>
            </wp:wrapPolygon>
          </wp:wrapTight>
          <wp:docPr id="294637752" name="Picture 0" descr="coloured logog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oloured logog 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7345" cy="1111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0CD15C" w14:textId="4895F930" w:rsidR="00A824D3" w:rsidRPr="00866512" w:rsidRDefault="001405E3" w:rsidP="00866512">
    <w:pPr>
      <w:autoSpaceDE w:val="0"/>
      <w:autoSpaceDN w:val="0"/>
      <w:adjustRightInd w:val="0"/>
      <w:spacing w:before="60" w:after="120" w:line="240" w:lineRule="auto"/>
      <w:ind w:left="3492" w:right="-103" w:firstLine="828"/>
      <w:rPr>
        <w:rFonts w:ascii="Arial" w:eastAsia="Times New Roman" w:hAnsi="Arial" w:cs="Times New Roman"/>
        <w:b/>
        <w:bCs/>
        <w:color w:val="00A0AA"/>
        <w:kern w:val="0"/>
        <w:sz w:val="48"/>
        <w:szCs w:val="48"/>
        <w14:ligatures w14:val="none"/>
      </w:rPr>
    </w:pPr>
    <w:r w:rsidRPr="00866512">
      <w:rPr>
        <w:rFonts w:ascii="Arial" w:eastAsia="Times New Roman" w:hAnsi="Arial" w:cs="Times New Roman"/>
        <w:b/>
        <w:bCs/>
        <w:color w:val="00A0AA"/>
        <w:kern w:val="0"/>
        <w:sz w:val="48"/>
        <w:szCs w:val="48"/>
        <w14:ligatures w14:val="none"/>
      </w:rPr>
      <w:t xml:space="preserve">Forest </w:t>
    </w:r>
    <w:r w:rsidR="00866512" w:rsidRPr="00866512">
      <w:rPr>
        <w:rFonts w:ascii="Arial" w:eastAsia="Times New Roman" w:hAnsi="Arial" w:cs="Times New Roman"/>
        <w:b/>
        <w:bCs/>
        <w:color w:val="00A0AA"/>
        <w:kern w:val="0"/>
        <w:sz w:val="48"/>
        <w:szCs w:val="48"/>
        <w14:ligatures w14:val="none"/>
      </w:rPr>
      <w:t>M</w:t>
    </w:r>
    <w:r w:rsidRPr="00866512">
      <w:rPr>
        <w:rFonts w:ascii="Arial" w:eastAsia="Times New Roman" w:hAnsi="Arial" w:cs="Times New Roman"/>
        <w:b/>
        <w:bCs/>
        <w:color w:val="00A0AA"/>
        <w:kern w:val="0"/>
        <w:sz w:val="48"/>
        <w:szCs w:val="48"/>
        <w14:ligatures w14:val="none"/>
      </w:rPr>
      <w:t>anagement Plan</w:t>
    </w:r>
    <w:r w:rsidR="00866512" w:rsidRPr="00866512">
      <w:rPr>
        <w:rFonts w:ascii="Arial" w:eastAsia="Times New Roman" w:hAnsi="Arial" w:cs="Times New Roman"/>
        <w:b/>
        <w:bCs/>
        <w:color w:val="00A0AA"/>
        <w:kern w:val="0"/>
        <w:sz w:val="48"/>
        <w:szCs w:val="48"/>
        <w14:ligatures w14:val="none"/>
      </w:rPr>
      <w:t xml:space="preserve">: consultation form </w:t>
    </w:r>
    <w:r w:rsidR="00B171F0" w:rsidRPr="00866512">
      <w:rPr>
        <w:rFonts w:ascii="Arial" w:eastAsia="Times New Roman" w:hAnsi="Arial" w:cs="Times New Roman"/>
        <w:b/>
        <w:bCs/>
        <w:color w:val="00A0AA"/>
        <w:kern w:val="0"/>
        <w:sz w:val="48"/>
        <w:szCs w:val="48"/>
        <w14:ligatures w14:val="none"/>
      </w:rPr>
      <w:t xml:space="preserve"> </w:t>
    </w:r>
  </w:p>
  <w:p w14:paraId="05D9D430" w14:textId="77777777" w:rsidR="00343AD2" w:rsidRPr="00343AD2" w:rsidRDefault="00343AD2" w:rsidP="00B171F0">
    <w:pPr>
      <w:tabs>
        <w:tab w:val="center" w:pos="4513"/>
        <w:tab w:val="right" w:pos="9026"/>
      </w:tabs>
      <w:spacing w:after="0" w:line="240" w:lineRule="auto"/>
      <w:rPr>
        <w:rFonts w:ascii="Arial" w:eastAsia="Times New Roman" w:hAnsi="Arial" w:cs="Times New Roman"/>
        <w:b/>
        <w:bCs/>
        <w:color w:val="00A0AA"/>
        <w:kern w:val="0"/>
        <w:sz w:val="40"/>
        <w:szCs w:val="40"/>
        <w14:ligatures w14:val="none"/>
      </w:rPr>
    </w:pPr>
  </w:p>
  <w:p w14:paraId="0CD400F6" w14:textId="77777777" w:rsidR="00B171F0" w:rsidRDefault="00B171F0" w:rsidP="00B171F0">
    <w:pPr>
      <w:tabs>
        <w:tab w:val="center" w:pos="4513"/>
        <w:tab w:val="right" w:pos="9026"/>
      </w:tabs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50CB1"/>
    <w:multiLevelType w:val="hybridMultilevel"/>
    <w:tmpl w:val="8D2A2060"/>
    <w:lvl w:ilvl="0" w:tplc="29EE0358">
      <w:numFmt w:val="bullet"/>
      <w:lvlText w:val="-"/>
      <w:lvlJc w:val="left"/>
      <w:pPr>
        <w:ind w:left="43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 w16cid:durableId="1398166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5E3"/>
    <w:rsid w:val="0002363D"/>
    <w:rsid w:val="000B4E13"/>
    <w:rsid w:val="000C30B5"/>
    <w:rsid w:val="000E1C8E"/>
    <w:rsid w:val="000E48B9"/>
    <w:rsid w:val="001405E3"/>
    <w:rsid w:val="001577DA"/>
    <w:rsid w:val="00165CE3"/>
    <w:rsid w:val="00183575"/>
    <w:rsid w:val="001A212C"/>
    <w:rsid w:val="001B2ECC"/>
    <w:rsid w:val="001B3291"/>
    <w:rsid w:val="002035E0"/>
    <w:rsid w:val="00204F59"/>
    <w:rsid w:val="0020710C"/>
    <w:rsid w:val="00226C71"/>
    <w:rsid w:val="00276AB1"/>
    <w:rsid w:val="00287A2C"/>
    <w:rsid w:val="002D1B9B"/>
    <w:rsid w:val="00323DD4"/>
    <w:rsid w:val="003310DF"/>
    <w:rsid w:val="00343AD2"/>
    <w:rsid w:val="00391AFD"/>
    <w:rsid w:val="00392BA8"/>
    <w:rsid w:val="00402555"/>
    <w:rsid w:val="0043664C"/>
    <w:rsid w:val="00451599"/>
    <w:rsid w:val="00462346"/>
    <w:rsid w:val="004A1628"/>
    <w:rsid w:val="004D42A9"/>
    <w:rsid w:val="004F24D6"/>
    <w:rsid w:val="005021B3"/>
    <w:rsid w:val="00502B1A"/>
    <w:rsid w:val="00521335"/>
    <w:rsid w:val="00523267"/>
    <w:rsid w:val="00532C6A"/>
    <w:rsid w:val="00567B01"/>
    <w:rsid w:val="005C3A56"/>
    <w:rsid w:val="005E5023"/>
    <w:rsid w:val="005F0D23"/>
    <w:rsid w:val="0065493D"/>
    <w:rsid w:val="00693A15"/>
    <w:rsid w:val="006A17BD"/>
    <w:rsid w:val="006C120B"/>
    <w:rsid w:val="006D34F8"/>
    <w:rsid w:val="006D545A"/>
    <w:rsid w:val="007301CA"/>
    <w:rsid w:val="0074420B"/>
    <w:rsid w:val="007508A1"/>
    <w:rsid w:val="007572C0"/>
    <w:rsid w:val="00762441"/>
    <w:rsid w:val="007742CA"/>
    <w:rsid w:val="007B585B"/>
    <w:rsid w:val="007C31F7"/>
    <w:rsid w:val="00802AC6"/>
    <w:rsid w:val="008357F3"/>
    <w:rsid w:val="0083731F"/>
    <w:rsid w:val="00866512"/>
    <w:rsid w:val="008748C2"/>
    <w:rsid w:val="008B43E5"/>
    <w:rsid w:val="008F6AFC"/>
    <w:rsid w:val="008F7643"/>
    <w:rsid w:val="00946715"/>
    <w:rsid w:val="00952593"/>
    <w:rsid w:val="009618D9"/>
    <w:rsid w:val="009625F3"/>
    <w:rsid w:val="0099440B"/>
    <w:rsid w:val="009A7518"/>
    <w:rsid w:val="009C7605"/>
    <w:rsid w:val="00A06B3A"/>
    <w:rsid w:val="00A10E2E"/>
    <w:rsid w:val="00A1165F"/>
    <w:rsid w:val="00A20DE8"/>
    <w:rsid w:val="00A717FA"/>
    <w:rsid w:val="00A76592"/>
    <w:rsid w:val="00A824D3"/>
    <w:rsid w:val="00AC4259"/>
    <w:rsid w:val="00AE44A1"/>
    <w:rsid w:val="00AE4EC7"/>
    <w:rsid w:val="00B171F0"/>
    <w:rsid w:val="00B21716"/>
    <w:rsid w:val="00B364BF"/>
    <w:rsid w:val="00B63BC9"/>
    <w:rsid w:val="00B93EBB"/>
    <w:rsid w:val="00BB4917"/>
    <w:rsid w:val="00BD2376"/>
    <w:rsid w:val="00BE3D77"/>
    <w:rsid w:val="00BF2A24"/>
    <w:rsid w:val="00BF3481"/>
    <w:rsid w:val="00C05DFD"/>
    <w:rsid w:val="00C82CA2"/>
    <w:rsid w:val="00CA5F45"/>
    <w:rsid w:val="00CB7615"/>
    <w:rsid w:val="00CD7704"/>
    <w:rsid w:val="00D2185A"/>
    <w:rsid w:val="00D84025"/>
    <w:rsid w:val="00D96542"/>
    <w:rsid w:val="00DA041F"/>
    <w:rsid w:val="00DA76FF"/>
    <w:rsid w:val="00E06DDF"/>
    <w:rsid w:val="00E327A9"/>
    <w:rsid w:val="00EB7244"/>
    <w:rsid w:val="00EE17B5"/>
    <w:rsid w:val="00F82B2C"/>
    <w:rsid w:val="00F905FD"/>
    <w:rsid w:val="00F95FFC"/>
    <w:rsid w:val="00FC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DF84B"/>
  <w15:chartTrackingRefBased/>
  <w15:docId w15:val="{E19A83A9-2CD5-4672-8AA7-DB939879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5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5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5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5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5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5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5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5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5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5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5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5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5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5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5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5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5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5E3"/>
  </w:style>
  <w:style w:type="paragraph" w:styleId="Footer">
    <w:name w:val="footer"/>
    <w:basedOn w:val="Normal"/>
    <w:link w:val="FooterChar"/>
    <w:uiPriority w:val="99"/>
    <w:unhideWhenUsed/>
    <w:rsid w:val="0014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5E3"/>
  </w:style>
  <w:style w:type="character" w:styleId="CommentReference">
    <w:name w:val="annotation reference"/>
    <w:basedOn w:val="DefaultParagraphFont"/>
    <w:uiPriority w:val="99"/>
    <w:semiHidden/>
    <w:unhideWhenUsed/>
    <w:rsid w:val="006549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49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493D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5493D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5493D"/>
    <w:rPr>
      <w:color w:val="808080"/>
    </w:rPr>
  </w:style>
  <w:style w:type="paragraph" w:customStyle="1" w:styleId="Paragraph">
    <w:name w:val="Paragraph"/>
    <w:basedOn w:val="Normal"/>
    <w:next w:val="Normal"/>
    <w:rsid w:val="0065493D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kern w:val="0"/>
      <w:sz w:val="22"/>
      <w14:ligatures w14:val="none"/>
    </w:rPr>
  </w:style>
  <w:style w:type="character" w:customStyle="1" w:styleId="Responseboxtext">
    <w:name w:val="Response box text"/>
    <w:basedOn w:val="DefaultParagraphFont"/>
    <w:uiPriority w:val="1"/>
    <w:qFormat/>
    <w:rsid w:val="0065493D"/>
    <w:rPr>
      <w:rFonts w:ascii="Arial" w:hAnsi="Arial"/>
      <w:color w:val="auto"/>
      <w:sz w:val="20"/>
    </w:rPr>
  </w:style>
  <w:style w:type="paragraph" w:customStyle="1" w:styleId="Questiontext">
    <w:name w:val="Question text"/>
    <w:basedOn w:val="Normal"/>
    <w:qFormat/>
    <w:rsid w:val="0065493D"/>
    <w:pPr>
      <w:spacing w:before="120" w:after="6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7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7BD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5F0D23"/>
    <w:rPr>
      <w:rFonts w:ascii="Segoe UI" w:hAnsi="Segoe UI" w:cs="Segoe UI" w:hint="default"/>
      <w:i/>
      <w:iCs/>
      <w:sz w:val="18"/>
      <w:szCs w:val="18"/>
    </w:rPr>
  </w:style>
  <w:style w:type="table" w:styleId="TableGrid">
    <w:name w:val="Table Grid"/>
    <w:basedOn w:val="TableNormal"/>
    <w:uiPriority w:val="39"/>
    <w:rsid w:val="00FC6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be56660-2c31-41ef-bc00-23e72f632f2a">ADVI-1160409973-188</_dlc_DocId>
    <_dlc_DocIdUrl xmlns="9be56660-2c31-41ef-bc00-23e72f632f2a">
      <Url>https://cyfoethnaturiolcymru.sharepoint.com/teams/advice/Forestry/lwwg/_layouts/15/DocIdRedir.aspx?ID=ADVI-1160409973-188</Url>
      <Description>ADVI-1160409973-188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NRW Word Document" ma:contentTypeID="0x01010067EB80C5FE939D4A9B3D8BA62129B7F5010068224035A8246048AC843A309BA40A33" ma:contentTypeVersion="166" ma:contentTypeDescription="" ma:contentTypeScope="" ma:versionID="6bd24eb2e3452b8ae3d3252ce65eb776">
  <xsd:schema xmlns:xsd="http://www.w3.org/2001/XMLSchema" xmlns:xs="http://www.w3.org/2001/XMLSchema" xmlns:p="http://schemas.microsoft.com/office/2006/metadata/properties" xmlns:ns2="9be56660-2c31-41ef-bc00-23e72f632f2a" targetNamespace="http://schemas.microsoft.com/office/2006/metadata/properties" ma:root="true" ma:fieldsID="49da0bbf7d116c7367815fab54ec06ef" ns2:_="">
    <xsd:import namespace="9be56660-2c31-41ef-bc00-23e72f632f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56660-2c31-41ef-bc00-23e72f632f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78499d3b-94a8-4059-8763-489d4400b14a" ContentTypeId="0x01010067EB80C5FE939D4A9B3D8BA62129B7F501" PreviousValue="false"/>
</file>

<file path=customXml/itemProps1.xml><?xml version="1.0" encoding="utf-8"?>
<ds:datastoreItem xmlns:ds="http://schemas.openxmlformats.org/officeDocument/2006/customXml" ds:itemID="{B610F5E9-3D55-4344-B4D8-127A8E81CB5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972E0B7-5A1C-4908-A998-DED5EEB074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002F58-C5F6-4E7D-9CBB-D2D0863CBB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3A5E73-8A61-42FC-AF4E-F2C854C749E1}">
  <ds:schemaRefs>
    <ds:schemaRef ds:uri="http://schemas.microsoft.com/office/2006/metadata/properties"/>
    <ds:schemaRef ds:uri="http://schemas.microsoft.com/office/infopath/2007/PartnerControls"/>
    <ds:schemaRef ds:uri="9be56660-2c31-41ef-bc00-23e72f632f2a"/>
  </ds:schemaRefs>
</ds:datastoreItem>
</file>

<file path=customXml/itemProps5.xml><?xml version="1.0" encoding="utf-8"?>
<ds:datastoreItem xmlns:ds="http://schemas.openxmlformats.org/officeDocument/2006/customXml" ds:itemID="{0A4A3D77-29CB-4BBD-9E95-AA0615C6C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56660-2c31-41ef-bc00-23e72f632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A0C395A-F250-4133-A6EA-816C50B681D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Meaden, Melanie</dc:creator>
  <cp:keywords/>
  <dc:description/>
  <cp:lastModifiedBy>Evans, Samantha</cp:lastModifiedBy>
  <cp:revision>2</cp:revision>
  <dcterms:created xsi:type="dcterms:W3CDTF">2026-06-15T14:49:00Z</dcterms:created>
  <dcterms:modified xsi:type="dcterms:W3CDTF">2026-06-15T14:49:00Z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0x01010067EB80C5FE939D4A9B3D8BA62129B7F5010068224035A8246048AC843A309BA40A33</vt:lpwstr>
  </property>
  <property fmtid="{D5CDD505-2E9C-101B-9397-08002B2CF9AE}" pid="3" name="_dlc_DocIdItemGuid">
    <vt:lpwstr>f0ea49f4-110c-4d37-b0d0-f2af6aa89f1d</vt:lpwstr>
  </property>
</Properties>
</file>