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9290" w14:textId="0FC930F9" w:rsidR="00B71D3F" w:rsidRDefault="00B71D3F">
      <w:pPr>
        <w:rPr>
          <w:b/>
          <w:bCs/>
          <w:sz w:val="28"/>
          <w:szCs w:val="28"/>
        </w:rPr>
      </w:pPr>
      <w:r w:rsidRPr="008D0B21">
        <w:rPr>
          <w:b/>
          <w:bCs/>
          <w:sz w:val="28"/>
          <w:szCs w:val="28"/>
        </w:rPr>
        <w:t xml:space="preserve">Submitting a Year 5 (Y5) </w:t>
      </w:r>
      <w:r w:rsidR="00D65BFE">
        <w:rPr>
          <w:b/>
          <w:bCs/>
          <w:sz w:val="28"/>
          <w:szCs w:val="28"/>
        </w:rPr>
        <w:t>review form if you wish to extend regulatory approval</w:t>
      </w:r>
      <w:r w:rsidR="00E003DD" w:rsidRPr="008D0B21">
        <w:rPr>
          <w:b/>
          <w:bCs/>
          <w:sz w:val="28"/>
          <w:szCs w:val="28"/>
        </w:rPr>
        <w:t xml:space="preserve"> </w:t>
      </w:r>
    </w:p>
    <w:p w14:paraId="23927D01" w14:textId="77777777" w:rsidR="00F741C1" w:rsidRDefault="00F741C1">
      <w:pPr>
        <w:rPr>
          <w:b/>
          <w:bCs/>
          <w:sz w:val="28"/>
          <w:szCs w:val="28"/>
        </w:rPr>
      </w:pPr>
    </w:p>
    <w:p w14:paraId="2C467A33" w14:textId="77777777" w:rsidR="00DF18AA" w:rsidRDefault="00F47348">
      <w:r w:rsidRPr="00AE2BC5">
        <w:t xml:space="preserve">If you wish to </w:t>
      </w:r>
      <w:r w:rsidR="00234EED" w:rsidRPr="00AE2BC5">
        <w:t xml:space="preserve">extend regulatory approval </w:t>
      </w:r>
      <w:r w:rsidR="00196132" w:rsidRPr="00AE2BC5">
        <w:t xml:space="preserve">of </w:t>
      </w:r>
      <w:r w:rsidR="00234EED" w:rsidRPr="00AE2BC5">
        <w:t xml:space="preserve">your FMP for a further </w:t>
      </w:r>
      <w:r w:rsidR="00F741C1" w:rsidRPr="00AE2BC5">
        <w:t>five years</w:t>
      </w:r>
      <w:r w:rsidR="00367D42" w:rsidRPr="00AE2BC5">
        <w:t xml:space="preserve"> of operations</w:t>
      </w:r>
      <w:r w:rsidR="00F741C1" w:rsidRPr="00AE2BC5">
        <w:t xml:space="preserve"> (i.e. years 5-10 from the date of </w:t>
      </w:r>
      <w:r w:rsidR="00196132" w:rsidRPr="00AE2BC5">
        <w:t xml:space="preserve">original </w:t>
      </w:r>
      <w:r w:rsidR="00F741C1" w:rsidRPr="00AE2BC5">
        <w:t xml:space="preserve">approval), then </w:t>
      </w:r>
      <w:r w:rsidR="00196132" w:rsidRPr="00AE2BC5">
        <w:t xml:space="preserve">it is mandatory that you </w:t>
      </w:r>
      <w:r w:rsidR="00D42E49" w:rsidRPr="00AE2BC5">
        <w:t xml:space="preserve">complete a review at Y5 and submit this for NRW’s consideration. </w:t>
      </w:r>
    </w:p>
    <w:p w14:paraId="49DA03A9" w14:textId="77777777" w:rsidR="00DF18AA" w:rsidRDefault="00DF18AA"/>
    <w:p w14:paraId="32E82EFA" w14:textId="77777777" w:rsidR="00911E44" w:rsidRDefault="00D42E49">
      <w:pPr>
        <w:rPr>
          <w:rFonts w:asciiTheme="minorBidi" w:hAnsiTheme="minorBidi" w:cstheme="minorBidi"/>
          <w:b/>
          <w:bCs/>
        </w:rPr>
      </w:pPr>
      <w:r w:rsidRPr="00911E44">
        <w:rPr>
          <w:rFonts w:asciiTheme="minorBidi" w:hAnsiTheme="minorBidi" w:cstheme="minorBidi"/>
          <w:b/>
          <w:bCs/>
        </w:rPr>
        <w:t>NRW’s decision to extend regulatory approval is discretionary and is dependent on you demonstrating that you</w:t>
      </w:r>
      <w:r w:rsidR="00196132" w:rsidRPr="00911E44">
        <w:rPr>
          <w:rFonts w:asciiTheme="minorBidi" w:hAnsiTheme="minorBidi" w:cstheme="minorBidi"/>
          <w:b/>
          <w:bCs/>
        </w:rPr>
        <w:t>r</w:t>
      </w:r>
      <w:r w:rsidRPr="00911E44">
        <w:rPr>
          <w:rFonts w:asciiTheme="minorBidi" w:hAnsiTheme="minorBidi" w:cstheme="minorBidi"/>
          <w:b/>
          <w:bCs/>
        </w:rPr>
        <w:t xml:space="preserve"> </w:t>
      </w:r>
      <w:r w:rsidR="00CF73EE" w:rsidRPr="00911E44">
        <w:rPr>
          <w:rFonts w:asciiTheme="minorBidi" w:hAnsiTheme="minorBidi" w:cstheme="minorBidi"/>
          <w:b/>
          <w:bCs/>
        </w:rPr>
        <w:t>objectives, reported activities and measures of success have been delivered to our satisfaction, in accordance with the UKFS</w:t>
      </w:r>
      <w:r w:rsidR="002264D3" w:rsidRPr="00911E44">
        <w:rPr>
          <w:rFonts w:asciiTheme="minorBidi" w:hAnsiTheme="minorBidi" w:cstheme="minorBidi"/>
          <w:b/>
          <w:bCs/>
        </w:rPr>
        <w:t xml:space="preserve"> and </w:t>
      </w:r>
      <w:r w:rsidR="00196132" w:rsidRPr="00911E44">
        <w:rPr>
          <w:rFonts w:asciiTheme="minorBidi" w:hAnsiTheme="minorBidi" w:cstheme="minorBidi"/>
          <w:b/>
          <w:bCs/>
        </w:rPr>
        <w:t>regulatory requirements.</w:t>
      </w:r>
      <w:r w:rsidR="00911E44" w:rsidRPr="00911E44">
        <w:rPr>
          <w:rFonts w:asciiTheme="minorBidi" w:hAnsiTheme="minorBidi" w:cstheme="minorBidi"/>
          <w:b/>
          <w:bCs/>
        </w:rPr>
        <w:t xml:space="preserve"> </w:t>
      </w:r>
    </w:p>
    <w:p w14:paraId="262DEE7C" w14:textId="77777777" w:rsidR="00911E44" w:rsidRDefault="00911E44">
      <w:pPr>
        <w:rPr>
          <w:rFonts w:asciiTheme="minorBidi" w:hAnsiTheme="minorBidi" w:cstheme="minorBidi"/>
          <w:b/>
          <w:bCs/>
        </w:rPr>
      </w:pPr>
    </w:p>
    <w:p w14:paraId="494AEBBC" w14:textId="4B22DBBF" w:rsidR="00C240AE" w:rsidRPr="00911E44" w:rsidRDefault="00911E44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A request to extend regulatory approval </w:t>
      </w:r>
      <w:r w:rsidRPr="00911E44">
        <w:rPr>
          <w:rStyle w:val="cf01"/>
          <w:rFonts w:asciiTheme="minorBidi" w:hAnsiTheme="minorBidi" w:cstheme="minorBidi"/>
          <w:sz w:val="24"/>
          <w:szCs w:val="24"/>
        </w:rPr>
        <w:t xml:space="preserve">might only be </w:t>
      </w:r>
      <w:r>
        <w:rPr>
          <w:rStyle w:val="cf01"/>
          <w:rFonts w:asciiTheme="minorBidi" w:hAnsiTheme="minorBidi" w:cstheme="minorBidi"/>
          <w:sz w:val="24"/>
          <w:szCs w:val="24"/>
        </w:rPr>
        <w:t xml:space="preserve">granted </w:t>
      </w:r>
      <w:r w:rsidRPr="00911E44">
        <w:rPr>
          <w:rStyle w:val="cf01"/>
          <w:rFonts w:asciiTheme="minorBidi" w:hAnsiTheme="minorBidi" w:cstheme="minorBidi"/>
          <w:sz w:val="24"/>
          <w:szCs w:val="24"/>
        </w:rPr>
        <w:t xml:space="preserve">if pre-required operations are completed / </w:t>
      </w:r>
      <w:r>
        <w:rPr>
          <w:rStyle w:val="cf01"/>
          <w:rFonts w:asciiTheme="minorBidi" w:hAnsiTheme="minorBidi" w:cstheme="minorBidi"/>
          <w:sz w:val="24"/>
          <w:szCs w:val="24"/>
        </w:rPr>
        <w:t>e</w:t>
      </w:r>
      <w:r w:rsidRPr="00911E44">
        <w:rPr>
          <w:rStyle w:val="cf01"/>
          <w:rFonts w:asciiTheme="minorBidi" w:hAnsiTheme="minorBidi" w:cstheme="minorBidi"/>
          <w:sz w:val="24"/>
          <w:szCs w:val="24"/>
        </w:rPr>
        <w:t>stablished to a satisfactory standard. For example,clear felling operations planned for the next five years will only be approved if existing coupes have been restocked within an appropriate time frame and risks / threats managed appropriately.</w:t>
      </w:r>
    </w:p>
    <w:p w14:paraId="3EE71021" w14:textId="77777777" w:rsidR="00C240AE" w:rsidRPr="00911E44" w:rsidRDefault="00C240AE">
      <w:pPr>
        <w:rPr>
          <w:rFonts w:asciiTheme="minorBidi" w:hAnsiTheme="minorBidi" w:cstheme="minorBidi"/>
        </w:rPr>
      </w:pPr>
    </w:p>
    <w:p w14:paraId="3BBBCD7D" w14:textId="3468882A" w:rsidR="007D7216" w:rsidRDefault="00AF5E79">
      <w:r>
        <w:t xml:space="preserve">You should contact </w:t>
      </w:r>
      <w:r w:rsidR="00953652">
        <w:t xml:space="preserve">us </w:t>
      </w:r>
      <w:r w:rsidR="00AB69A7">
        <w:t xml:space="preserve">6-12 </w:t>
      </w:r>
      <w:r w:rsidR="000A4CB3">
        <w:t xml:space="preserve">months before your plan reaches its Y5 review date, which will we </w:t>
      </w:r>
      <w:r w:rsidR="00953652">
        <w:t xml:space="preserve">be </w:t>
      </w:r>
      <w:r w:rsidR="000A4CB3">
        <w:t xml:space="preserve">detailed in your Land Management Agreement </w:t>
      </w:r>
      <w:r w:rsidR="00AB69A7">
        <w:t xml:space="preserve">(LMA) </w:t>
      </w:r>
      <w:r w:rsidR="000A4CB3">
        <w:t xml:space="preserve">as </w:t>
      </w:r>
      <w:r w:rsidR="000A4CB3" w:rsidRPr="007D7216">
        <w:rPr>
          <w:i/>
          <w:iCs/>
        </w:rPr>
        <w:t>Date of Expiry</w:t>
      </w:r>
      <w:r w:rsidR="000A4CB3">
        <w:t xml:space="preserve">. </w:t>
      </w:r>
    </w:p>
    <w:p w14:paraId="2685D2E5" w14:textId="77777777" w:rsidR="007D7216" w:rsidRDefault="007D7216"/>
    <w:p w14:paraId="161CAB88" w14:textId="56AC4E34" w:rsidR="00C240AE" w:rsidRPr="00AE2BC5" w:rsidRDefault="00196132">
      <w:r w:rsidRPr="00AE2BC5">
        <w:t xml:space="preserve">Failure to submit a Y5 return will </w:t>
      </w:r>
      <w:r w:rsidR="007C7CCC" w:rsidRPr="00AE2BC5">
        <w:t xml:space="preserve">mean </w:t>
      </w:r>
      <w:r w:rsidR="00AB69A7">
        <w:t xml:space="preserve">that your regulatory approval ends at the date of expiry detailed in your LMA so you will need to re-apply for a new FMP if you wish to continue works. </w:t>
      </w:r>
    </w:p>
    <w:p w14:paraId="7A3CDEA9" w14:textId="77777777" w:rsidR="00C240AE" w:rsidRPr="00AE2BC5" w:rsidRDefault="00C240AE"/>
    <w:p w14:paraId="61573E48" w14:textId="6E7F5E01" w:rsidR="00230368" w:rsidRDefault="00D10F2B">
      <w:r>
        <w:t xml:space="preserve">Please complete this </w:t>
      </w:r>
      <w:r w:rsidR="00230368" w:rsidRPr="00AE2BC5">
        <w:t>Y5 re</w:t>
      </w:r>
      <w:r>
        <w:t xml:space="preserve">view form and </w:t>
      </w:r>
      <w:r w:rsidR="00230368" w:rsidRPr="00AE2BC5">
        <w:t xml:space="preserve">email </w:t>
      </w:r>
      <w:r>
        <w:t>it t</w:t>
      </w:r>
      <w:r w:rsidR="008061EF">
        <w:t>o</w:t>
      </w:r>
      <w:r w:rsidR="00230368" w:rsidRPr="00AE2BC5">
        <w:t xml:space="preserve">: </w:t>
      </w:r>
      <w:hyperlink r:id="rId13" w:history="1">
        <w:r w:rsidR="00230368" w:rsidRPr="00AE2BC5">
          <w:rPr>
            <w:rStyle w:val="Hyperlink"/>
          </w:rPr>
          <w:t>fellinglicence@cyfoethnaturiolcymru.gov.uk</w:t>
        </w:r>
      </w:hyperlink>
    </w:p>
    <w:p w14:paraId="5EB37462" w14:textId="77777777" w:rsidR="002F12D5" w:rsidRDefault="002F12D5"/>
    <w:p w14:paraId="728DA537" w14:textId="626A49D7" w:rsidR="002F12D5" w:rsidRDefault="002F12D5">
      <w:r w:rsidRPr="00953652">
        <w:t xml:space="preserve">If you wish to submit a revised work programme for </w:t>
      </w:r>
      <w:r w:rsidR="00B214C7" w:rsidRPr="00953652">
        <w:t>Y5</w:t>
      </w:r>
      <w:r w:rsidR="00492FD0" w:rsidRPr="00953652">
        <w:t xml:space="preserve">-Y10, then please </w:t>
      </w:r>
      <w:r w:rsidR="002E607F" w:rsidRPr="00953652">
        <w:t xml:space="preserve">also </w:t>
      </w:r>
      <w:r w:rsidR="00492FD0" w:rsidRPr="00953652">
        <w:t xml:space="preserve">submit </w:t>
      </w:r>
      <w:r w:rsidR="00D22117" w:rsidRPr="00953652">
        <w:t xml:space="preserve">an updated </w:t>
      </w:r>
      <w:r w:rsidR="00492FD0" w:rsidRPr="00953652">
        <w:t>work progamme (Excel spreadsheet)</w:t>
      </w:r>
      <w:r w:rsidR="00B23449">
        <w:t xml:space="preserve"> and updated maps</w:t>
      </w:r>
      <w:r w:rsidR="00492FD0" w:rsidRPr="00953652">
        <w:t xml:space="preserve"> along with this form.</w:t>
      </w:r>
      <w:r w:rsidR="00492FD0">
        <w:t xml:space="preserve"> </w:t>
      </w:r>
    </w:p>
    <w:p w14:paraId="1FD60810" w14:textId="77777777" w:rsidR="00AD0AB2" w:rsidRDefault="00AD0AB2"/>
    <w:p w14:paraId="3E046372" w14:textId="77777777" w:rsidR="00911E44" w:rsidRDefault="00911E44">
      <w:pPr>
        <w:rPr>
          <w:b/>
          <w:bCs/>
        </w:rPr>
      </w:pPr>
      <w:r>
        <w:rPr>
          <w:b/>
          <w:bCs/>
        </w:rPr>
        <w:br w:type="page"/>
      </w:r>
    </w:p>
    <w:p w14:paraId="297A7755" w14:textId="1354F9EB" w:rsidR="00AD0AB2" w:rsidRPr="00E453B3" w:rsidRDefault="00AD0AB2">
      <w:pPr>
        <w:rPr>
          <w:b/>
          <w:bCs/>
        </w:rPr>
      </w:pPr>
      <w:r w:rsidRPr="00E453B3">
        <w:rPr>
          <w:b/>
          <w:bCs/>
        </w:rPr>
        <w:lastRenderedPageBreak/>
        <w:t>Table 1:  FMP d</w:t>
      </w:r>
      <w:r w:rsidR="0012290B" w:rsidRPr="00E453B3">
        <w:rPr>
          <w:b/>
          <w:bCs/>
        </w:rPr>
        <w:t>etails</w:t>
      </w:r>
    </w:p>
    <w:p w14:paraId="4B73E3FD" w14:textId="77777777" w:rsidR="0012290B" w:rsidRDefault="001229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74"/>
      </w:tblGrid>
      <w:tr w:rsidR="00953652" w14:paraId="1263416E" w14:textId="77777777" w:rsidTr="0012290B">
        <w:tc>
          <w:tcPr>
            <w:tcW w:w="14674" w:type="dxa"/>
          </w:tcPr>
          <w:p w14:paraId="2DEDAF1A" w14:textId="749EDF14" w:rsidR="00953652" w:rsidRDefault="00953652" w:rsidP="0012290B">
            <w:r>
              <w:t xml:space="preserve">NRW FMP reference number: </w:t>
            </w:r>
          </w:p>
        </w:tc>
      </w:tr>
      <w:tr w:rsidR="0012290B" w14:paraId="48EB6C07" w14:textId="77777777" w:rsidTr="0012290B">
        <w:tc>
          <w:tcPr>
            <w:tcW w:w="14674" w:type="dxa"/>
          </w:tcPr>
          <w:p w14:paraId="5439CFF2" w14:textId="2F28CFE7" w:rsidR="0012290B" w:rsidRDefault="004A7581" w:rsidP="0012290B">
            <w:r>
              <w:t>Location of FMU</w:t>
            </w:r>
            <w:r w:rsidR="00E453B3">
              <w:t xml:space="preserve">: </w:t>
            </w:r>
            <w:r w:rsidR="0012290B">
              <w:t xml:space="preserve"> </w:t>
            </w:r>
          </w:p>
        </w:tc>
      </w:tr>
      <w:tr w:rsidR="0012290B" w14:paraId="2253019D" w14:textId="77777777" w:rsidTr="0012290B">
        <w:tc>
          <w:tcPr>
            <w:tcW w:w="14674" w:type="dxa"/>
          </w:tcPr>
          <w:p w14:paraId="0A9C1EB7" w14:textId="080FA2CC" w:rsidR="00E453B3" w:rsidRDefault="00E453B3" w:rsidP="00E453B3">
            <w:r>
              <w:t xml:space="preserve">Grid reference: </w:t>
            </w:r>
          </w:p>
        </w:tc>
      </w:tr>
      <w:tr w:rsidR="0012290B" w14:paraId="53411D94" w14:textId="77777777" w:rsidTr="0012290B">
        <w:tc>
          <w:tcPr>
            <w:tcW w:w="14674" w:type="dxa"/>
          </w:tcPr>
          <w:p w14:paraId="6571A12D" w14:textId="61174EA6" w:rsidR="0012290B" w:rsidRDefault="00911E44">
            <w:r>
              <w:t>Landowner name:</w:t>
            </w:r>
          </w:p>
        </w:tc>
      </w:tr>
      <w:tr w:rsidR="0012290B" w14:paraId="3E30F351" w14:textId="77777777" w:rsidTr="0012290B">
        <w:tc>
          <w:tcPr>
            <w:tcW w:w="14674" w:type="dxa"/>
          </w:tcPr>
          <w:p w14:paraId="041895A1" w14:textId="563116F6" w:rsidR="0012290B" w:rsidRDefault="00911E44">
            <w:r>
              <w:t xml:space="preserve">Agent name (if applicable): </w:t>
            </w:r>
          </w:p>
        </w:tc>
      </w:tr>
    </w:tbl>
    <w:p w14:paraId="325104B2" w14:textId="77777777" w:rsidR="0012290B" w:rsidRPr="00AE2BC5" w:rsidRDefault="0012290B"/>
    <w:p w14:paraId="06B898E3" w14:textId="77777777" w:rsidR="00230368" w:rsidRPr="00AE2BC5" w:rsidRDefault="00230368"/>
    <w:p w14:paraId="2EA947AF" w14:textId="2F21DE02" w:rsidR="00226992" w:rsidRPr="00A75922" w:rsidRDefault="00680025" w:rsidP="00911E44">
      <w:pPr>
        <w:rPr>
          <w:b/>
          <w:bCs/>
        </w:rPr>
      </w:pPr>
      <w:r w:rsidRPr="00A75922">
        <w:rPr>
          <w:b/>
          <w:bCs/>
        </w:rPr>
        <w:t xml:space="preserve">Table </w:t>
      </w:r>
      <w:r w:rsidR="004A7581">
        <w:rPr>
          <w:b/>
          <w:bCs/>
        </w:rPr>
        <w:t>2</w:t>
      </w:r>
      <w:r w:rsidRPr="00A75922">
        <w:rPr>
          <w:b/>
          <w:bCs/>
        </w:rPr>
        <w:t xml:space="preserve">: Update of progress against </w:t>
      </w:r>
      <w:r w:rsidR="00226992" w:rsidRPr="00A75922">
        <w:rPr>
          <w:b/>
          <w:bCs/>
        </w:rPr>
        <w:t>management objectives and measures of success</w:t>
      </w:r>
      <w:r w:rsidR="00EF44DD">
        <w:rPr>
          <w:b/>
          <w:bCs/>
        </w:rPr>
        <w:t xml:space="preserve"> Y1-Y5</w:t>
      </w:r>
    </w:p>
    <w:p w14:paraId="586651D8" w14:textId="77777777" w:rsidR="00226992" w:rsidRPr="00AE2BC5" w:rsidRDefault="002269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91"/>
        <w:gridCol w:w="4891"/>
        <w:gridCol w:w="4892"/>
      </w:tblGrid>
      <w:tr w:rsidR="00226992" w:rsidRPr="00AE2BC5" w14:paraId="07048554" w14:textId="77777777" w:rsidTr="00530C2C">
        <w:tc>
          <w:tcPr>
            <w:tcW w:w="4891" w:type="dxa"/>
            <w:shd w:val="clear" w:color="auto" w:fill="D9D9D9" w:themeFill="background1" w:themeFillShade="D9"/>
          </w:tcPr>
          <w:p w14:paraId="4EF7D5E6" w14:textId="7B213491" w:rsidR="00226992" w:rsidRPr="00AE2BC5" w:rsidRDefault="00226992">
            <w:pPr>
              <w:rPr>
                <w:b/>
                <w:bCs/>
              </w:rPr>
            </w:pPr>
            <w:r w:rsidRPr="00AE2BC5">
              <w:rPr>
                <w:b/>
                <w:bCs/>
              </w:rPr>
              <w:t>Management objective</w:t>
            </w:r>
          </w:p>
        </w:tc>
        <w:tc>
          <w:tcPr>
            <w:tcW w:w="4891" w:type="dxa"/>
            <w:shd w:val="clear" w:color="auto" w:fill="D9D9D9" w:themeFill="background1" w:themeFillShade="D9"/>
          </w:tcPr>
          <w:p w14:paraId="14D5A5F5" w14:textId="03B14289" w:rsidR="00226992" w:rsidRPr="00AE2BC5" w:rsidRDefault="00E0040B">
            <w:pPr>
              <w:rPr>
                <w:b/>
                <w:bCs/>
              </w:rPr>
            </w:pPr>
            <w:r>
              <w:rPr>
                <w:b/>
                <w:bCs/>
              </w:rPr>
              <w:t>Actions carried out over the past 5 years</w:t>
            </w:r>
          </w:p>
        </w:tc>
        <w:tc>
          <w:tcPr>
            <w:tcW w:w="4892" w:type="dxa"/>
            <w:shd w:val="clear" w:color="auto" w:fill="D9D9D9" w:themeFill="background1" w:themeFillShade="D9"/>
          </w:tcPr>
          <w:p w14:paraId="0BD4F754" w14:textId="425240C9" w:rsidR="00226992" w:rsidRDefault="00FE4363">
            <w:pPr>
              <w:rPr>
                <w:b/>
                <w:bCs/>
              </w:rPr>
            </w:pPr>
            <w:r w:rsidRPr="00AE2BC5">
              <w:rPr>
                <w:b/>
                <w:bCs/>
              </w:rPr>
              <w:t xml:space="preserve">Measure of success </w:t>
            </w:r>
          </w:p>
          <w:p w14:paraId="634C73D4" w14:textId="30574552" w:rsidR="00530C2C" w:rsidRPr="00AE2BC5" w:rsidRDefault="00530C2C">
            <w:pPr>
              <w:rPr>
                <w:b/>
                <w:bCs/>
              </w:rPr>
            </w:pPr>
          </w:p>
        </w:tc>
      </w:tr>
      <w:tr w:rsidR="00226992" w:rsidRPr="00AE2BC5" w14:paraId="30A7EA78" w14:textId="77777777" w:rsidTr="00226992">
        <w:tc>
          <w:tcPr>
            <w:tcW w:w="4891" w:type="dxa"/>
          </w:tcPr>
          <w:p w14:paraId="537B9DEA" w14:textId="7DDD5B88" w:rsidR="00226992" w:rsidRPr="00A75922" w:rsidRDefault="00AE2BC5">
            <w:pPr>
              <w:rPr>
                <w:color w:val="8C9EB6"/>
              </w:rPr>
            </w:pPr>
            <w:r w:rsidRPr="00A75922">
              <w:rPr>
                <w:color w:val="8C9EB6"/>
              </w:rPr>
              <w:t xml:space="preserve">E.g. </w:t>
            </w:r>
            <w:r w:rsidR="00F05D06" w:rsidRPr="00A75922">
              <w:rPr>
                <w:color w:val="8C9EB6"/>
              </w:rPr>
              <w:t>Continue to mange this productive woodland for its coniferous timber potential</w:t>
            </w:r>
          </w:p>
        </w:tc>
        <w:tc>
          <w:tcPr>
            <w:tcW w:w="4891" w:type="dxa"/>
          </w:tcPr>
          <w:p w14:paraId="4865EEE7" w14:textId="7D98E1E4" w:rsidR="00226992" w:rsidRPr="00A75922" w:rsidRDefault="00AE2BC5">
            <w:pPr>
              <w:rPr>
                <w:color w:val="8C9EB6"/>
              </w:rPr>
            </w:pPr>
            <w:r w:rsidRPr="00A75922">
              <w:rPr>
                <w:color w:val="8C9EB6"/>
              </w:rPr>
              <w:t xml:space="preserve">E.g. </w:t>
            </w:r>
            <w:r w:rsidR="00F05D06" w:rsidRPr="00A75922">
              <w:rPr>
                <w:color w:val="8C9EB6"/>
              </w:rPr>
              <w:t>Clearfell the 6.9ha and thin the 2.2ha su</w:t>
            </w:r>
            <w:r w:rsidR="0059465C" w:rsidRPr="00A75922">
              <w:rPr>
                <w:color w:val="8C9EB6"/>
              </w:rPr>
              <w:t>b-compartments identified in the work p</w:t>
            </w:r>
            <w:r w:rsidR="00804F43" w:rsidRPr="00A75922">
              <w:rPr>
                <w:color w:val="8C9EB6"/>
              </w:rPr>
              <w:t>rog</w:t>
            </w:r>
            <w:r w:rsidR="0059465C" w:rsidRPr="00A75922">
              <w:rPr>
                <w:color w:val="8C9EB6"/>
              </w:rPr>
              <w:t xml:space="preserve">ramme, and restock the 6.9ha </w:t>
            </w:r>
            <w:r w:rsidR="00804F43" w:rsidRPr="00A75922">
              <w:rPr>
                <w:color w:val="8C9EB6"/>
              </w:rPr>
              <w:t xml:space="preserve">as per the work programme. </w:t>
            </w:r>
          </w:p>
        </w:tc>
        <w:tc>
          <w:tcPr>
            <w:tcW w:w="4892" w:type="dxa"/>
          </w:tcPr>
          <w:p w14:paraId="098AE60B" w14:textId="6DD3EC92" w:rsidR="00226992" w:rsidRPr="00A75922" w:rsidRDefault="00AE2BC5">
            <w:pPr>
              <w:rPr>
                <w:color w:val="8C9EB6"/>
              </w:rPr>
            </w:pPr>
            <w:r w:rsidRPr="00A75922">
              <w:rPr>
                <w:color w:val="8C9EB6"/>
              </w:rPr>
              <w:t xml:space="preserve">E.g. </w:t>
            </w:r>
            <w:r w:rsidR="00804F43" w:rsidRPr="00A75922">
              <w:rPr>
                <w:color w:val="8C9EB6"/>
              </w:rPr>
              <w:t>Both</w:t>
            </w:r>
            <w:r w:rsidRPr="00A75922">
              <w:rPr>
                <w:color w:val="8C9EB6"/>
              </w:rPr>
              <w:t xml:space="preserve"> of these areas have been harvested and the 6.9ha compartment has been restocked in accordance with the work programm</w:t>
            </w:r>
            <w:r w:rsidR="00575A8D" w:rsidRPr="00A75922">
              <w:rPr>
                <w:color w:val="8C9EB6"/>
              </w:rPr>
              <w:t>e with species to maintain coniferous timber potential</w:t>
            </w:r>
            <w:r w:rsidRPr="00A75922">
              <w:rPr>
                <w:color w:val="8C9EB6"/>
              </w:rPr>
              <w:t xml:space="preserve">. </w:t>
            </w:r>
          </w:p>
        </w:tc>
      </w:tr>
      <w:tr w:rsidR="00226992" w:rsidRPr="00AE2BC5" w14:paraId="744B9E3D" w14:textId="77777777" w:rsidTr="00226992">
        <w:tc>
          <w:tcPr>
            <w:tcW w:w="4891" w:type="dxa"/>
          </w:tcPr>
          <w:p w14:paraId="34DAD975" w14:textId="77777777" w:rsidR="00226992" w:rsidRPr="00AE2BC5" w:rsidRDefault="00226992"/>
        </w:tc>
        <w:tc>
          <w:tcPr>
            <w:tcW w:w="4891" w:type="dxa"/>
          </w:tcPr>
          <w:p w14:paraId="4AD52B81" w14:textId="77777777" w:rsidR="00226992" w:rsidRPr="00AE2BC5" w:rsidRDefault="00226992"/>
        </w:tc>
        <w:tc>
          <w:tcPr>
            <w:tcW w:w="4892" w:type="dxa"/>
          </w:tcPr>
          <w:p w14:paraId="6EF2D112" w14:textId="77777777" w:rsidR="00226992" w:rsidRPr="00AE2BC5" w:rsidRDefault="00226992"/>
        </w:tc>
      </w:tr>
      <w:tr w:rsidR="00226992" w:rsidRPr="00AE2BC5" w14:paraId="13191188" w14:textId="77777777" w:rsidTr="00226992">
        <w:tc>
          <w:tcPr>
            <w:tcW w:w="4891" w:type="dxa"/>
          </w:tcPr>
          <w:p w14:paraId="1402905C" w14:textId="77777777" w:rsidR="00226992" w:rsidRPr="00AE2BC5" w:rsidRDefault="00226992"/>
        </w:tc>
        <w:tc>
          <w:tcPr>
            <w:tcW w:w="4891" w:type="dxa"/>
          </w:tcPr>
          <w:p w14:paraId="4168D930" w14:textId="77777777" w:rsidR="00226992" w:rsidRPr="00AE2BC5" w:rsidRDefault="00226992"/>
        </w:tc>
        <w:tc>
          <w:tcPr>
            <w:tcW w:w="4892" w:type="dxa"/>
          </w:tcPr>
          <w:p w14:paraId="6E60D004" w14:textId="77777777" w:rsidR="00226992" w:rsidRPr="00AE2BC5" w:rsidRDefault="00226992"/>
        </w:tc>
      </w:tr>
      <w:tr w:rsidR="00226992" w:rsidRPr="00AE2BC5" w14:paraId="4D9F543D" w14:textId="77777777" w:rsidTr="00226992">
        <w:tc>
          <w:tcPr>
            <w:tcW w:w="4891" w:type="dxa"/>
          </w:tcPr>
          <w:p w14:paraId="43C24D6C" w14:textId="77777777" w:rsidR="00226992" w:rsidRPr="00AE2BC5" w:rsidRDefault="00226992"/>
        </w:tc>
        <w:tc>
          <w:tcPr>
            <w:tcW w:w="4891" w:type="dxa"/>
          </w:tcPr>
          <w:p w14:paraId="1020F8DC" w14:textId="77777777" w:rsidR="00226992" w:rsidRPr="00AE2BC5" w:rsidRDefault="00226992"/>
        </w:tc>
        <w:tc>
          <w:tcPr>
            <w:tcW w:w="4892" w:type="dxa"/>
          </w:tcPr>
          <w:p w14:paraId="5BF7D47B" w14:textId="77777777" w:rsidR="00226992" w:rsidRPr="00AE2BC5" w:rsidRDefault="00226992"/>
        </w:tc>
      </w:tr>
    </w:tbl>
    <w:p w14:paraId="0D8BFA8F" w14:textId="31ADF01A" w:rsidR="00B71D3F" w:rsidRDefault="002264D3" w:rsidP="00CD7FDA">
      <w:r>
        <w:rPr>
          <w:sz w:val="28"/>
          <w:szCs w:val="28"/>
        </w:rPr>
        <w:t xml:space="preserve"> </w:t>
      </w:r>
    </w:p>
    <w:p w14:paraId="023F3F93" w14:textId="77777777" w:rsidR="00911E44" w:rsidRDefault="00911E44">
      <w:pPr>
        <w:rPr>
          <w:b/>
          <w:bCs/>
        </w:rPr>
      </w:pPr>
      <w:r>
        <w:rPr>
          <w:b/>
          <w:bCs/>
        </w:rPr>
        <w:br w:type="page"/>
      </w:r>
    </w:p>
    <w:p w14:paraId="2166D511" w14:textId="414EAC92" w:rsidR="00B71D3F" w:rsidRPr="002E607F" w:rsidRDefault="005544E4">
      <w:pPr>
        <w:rPr>
          <w:b/>
          <w:bCs/>
        </w:rPr>
      </w:pPr>
      <w:r w:rsidRPr="002E607F">
        <w:rPr>
          <w:b/>
          <w:bCs/>
        </w:rPr>
        <w:lastRenderedPageBreak/>
        <w:t xml:space="preserve">Table </w:t>
      </w:r>
      <w:r w:rsidR="00102456">
        <w:rPr>
          <w:b/>
          <w:bCs/>
        </w:rPr>
        <w:t>3</w:t>
      </w:r>
      <w:r w:rsidRPr="002E607F">
        <w:rPr>
          <w:b/>
          <w:bCs/>
        </w:rPr>
        <w:t>: Up</w:t>
      </w:r>
      <w:r w:rsidR="002E607F">
        <w:rPr>
          <w:b/>
          <w:bCs/>
        </w:rPr>
        <w:t>d</w:t>
      </w:r>
      <w:r w:rsidRPr="002E607F">
        <w:rPr>
          <w:b/>
          <w:bCs/>
        </w:rPr>
        <w:t>ate on delivered work progr</w:t>
      </w:r>
      <w:r w:rsidR="00EF44DD" w:rsidRPr="002E607F">
        <w:rPr>
          <w:b/>
          <w:bCs/>
        </w:rPr>
        <w:t>a</w:t>
      </w:r>
      <w:r w:rsidRPr="002E607F">
        <w:rPr>
          <w:b/>
          <w:bCs/>
        </w:rPr>
        <w:t xml:space="preserve">mme </w:t>
      </w:r>
      <w:r w:rsidR="00EF44DD" w:rsidRPr="002E607F">
        <w:rPr>
          <w:b/>
          <w:bCs/>
        </w:rPr>
        <w:t xml:space="preserve">Y1-Y5. </w:t>
      </w:r>
    </w:p>
    <w:p w14:paraId="2B2C9A00" w14:textId="77777777" w:rsidR="00B71D3F" w:rsidRDefault="00B71D3F"/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550"/>
        <w:gridCol w:w="1297"/>
        <w:gridCol w:w="1958"/>
        <w:gridCol w:w="1267"/>
        <w:gridCol w:w="1267"/>
        <w:gridCol w:w="1266"/>
        <w:gridCol w:w="1267"/>
        <w:gridCol w:w="1131"/>
        <w:gridCol w:w="3734"/>
      </w:tblGrid>
      <w:tr w:rsidR="005C631E" w14:paraId="5B71A427" w14:textId="0C31D09A" w:rsidTr="00024191">
        <w:tc>
          <w:tcPr>
            <w:tcW w:w="1550" w:type="dxa"/>
            <w:shd w:val="clear" w:color="auto" w:fill="D9D9D9" w:themeFill="background1" w:themeFillShade="D9"/>
          </w:tcPr>
          <w:p w14:paraId="068B6729" w14:textId="3FA09CA9" w:rsidR="005C631E" w:rsidRPr="00B9549B" w:rsidRDefault="005C631E" w:rsidP="005C631E">
            <w:pPr>
              <w:rPr>
                <w:b/>
                <w:bCs/>
              </w:rPr>
            </w:pPr>
            <w:r w:rsidRPr="00B9549B">
              <w:rPr>
                <w:b/>
                <w:bCs/>
              </w:rPr>
              <w:t>Activity</w:t>
            </w:r>
          </w:p>
        </w:tc>
        <w:tc>
          <w:tcPr>
            <w:tcW w:w="1297" w:type="dxa"/>
            <w:shd w:val="clear" w:color="auto" w:fill="D9D9D9" w:themeFill="background1" w:themeFillShade="D9"/>
          </w:tcPr>
          <w:p w14:paraId="2D014ED6" w14:textId="690198ED" w:rsidR="005C631E" w:rsidRPr="00B9549B" w:rsidRDefault="005C631E" w:rsidP="005C631E">
            <w:pPr>
              <w:rPr>
                <w:b/>
                <w:bCs/>
              </w:rPr>
            </w:pPr>
            <w:r w:rsidRPr="00B9549B">
              <w:rPr>
                <w:b/>
                <w:bCs/>
              </w:rPr>
              <w:t>Original approved area (ha)</w:t>
            </w:r>
          </w:p>
        </w:tc>
        <w:tc>
          <w:tcPr>
            <w:tcW w:w="1958" w:type="dxa"/>
            <w:shd w:val="clear" w:color="auto" w:fill="D9D9D9" w:themeFill="background1" w:themeFillShade="D9"/>
          </w:tcPr>
          <w:p w14:paraId="263A3166" w14:textId="26FE7624" w:rsidR="005C631E" w:rsidRPr="00B9549B" w:rsidRDefault="005C631E" w:rsidP="005C631E">
            <w:pPr>
              <w:rPr>
                <w:b/>
                <w:bCs/>
              </w:rPr>
            </w:pPr>
            <w:r w:rsidRPr="00B9549B">
              <w:rPr>
                <w:b/>
                <w:bCs/>
              </w:rPr>
              <w:t xml:space="preserve">Updated approved area (ha), </w:t>
            </w:r>
            <w:r w:rsidR="00B9549B">
              <w:rPr>
                <w:b/>
                <w:bCs/>
              </w:rPr>
              <w:t>e.g. after using the</w:t>
            </w:r>
            <w:r w:rsidRPr="00B9549B">
              <w:rPr>
                <w:b/>
                <w:bCs/>
              </w:rPr>
              <w:t xml:space="preserve"> Tolerance Table</w:t>
            </w:r>
          </w:p>
        </w:tc>
        <w:tc>
          <w:tcPr>
            <w:tcW w:w="1267" w:type="dxa"/>
            <w:shd w:val="clear" w:color="auto" w:fill="D9D9D9" w:themeFill="background1" w:themeFillShade="D9"/>
          </w:tcPr>
          <w:p w14:paraId="2185DEBD" w14:textId="6520C9E4" w:rsidR="005C631E" w:rsidRPr="00B9549B" w:rsidRDefault="005C631E" w:rsidP="005C631E">
            <w:pPr>
              <w:rPr>
                <w:b/>
                <w:bCs/>
              </w:rPr>
            </w:pPr>
            <w:r w:rsidRPr="00B9549B">
              <w:rPr>
                <w:b/>
                <w:bCs/>
              </w:rPr>
              <w:t>Area worked Year 1</w:t>
            </w:r>
          </w:p>
        </w:tc>
        <w:tc>
          <w:tcPr>
            <w:tcW w:w="1267" w:type="dxa"/>
            <w:shd w:val="clear" w:color="auto" w:fill="D9D9D9" w:themeFill="background1" w:themeFillShade="D9"/>
          </w:tcPr>
          <w:p w14:paraId="27BEB37B" w14:textId="28F04F56" w:rsidR="005C631E" w:rsidRPr="00B9549B" w:rsidRDefault="005C631E" w:rsidP="005C631E">
            <w:pPr>
              <w:rPr>
                <w:b/>
                <w:bCs/>
              </w:rPr>
            </w:pPr>
            <w:r w:rsidRPr="00B9549B">
              <w:rPr>
                <w:b/>
                <w:bCs/>
              </w:rPr>
              <w:t>Area worked Year 2</w:t>
            </w:r>
          </w:p>
        </w:tc>
        <w:tc>
          <w:tcPr>
            <w:tcW w:w="1266" w:type="dxa"/>
            <w:shd w:val="clear" w:color="auto" w:fill="D9D9D9" w:themeFill="background1" w:themeFillShade="D9"/>
          </w:tcPr>
          <w:p w14:paraId="59F83FB6" w14:textId="444AD4E1" w:rsidR="005C631E" w:rsidRPr="00B9549B" w:rsidRDefault="005C631E" w:rsidP="005C631E">
            <w:pPr>
              <w:rPr>
                <w:b/>
                <w:bCs/>
              </w:rPr>
            </w:pPr>
            <w:r w:rsidRPr="00B9549B">
              <w:rPr>
                <w:b/>
                <w:bCs/>
              </w:rPr>
              <w:t>Area worked Year 3</w:t>
            </w:r>
          </w:p>
        </w:tc>
        <w:tc>
          <w:tcPr>
            <w:tcW w:w="1267" w:type="dxa"/>
            <w:shd w:val="clear" w:color="auto" w:fill="D9D9D9" w:themeFill="background1" w:themeFillShade="D9"/>
          </w:tcPr>
          <w:p w14:paraId="23B114A4" w14:textId="6F61EEB8" w:rsidR="005C631E" w:rsidRPr="00B9549B" w:rsidRDefault="005C631E" w:rsidP="005C631E">
            <w:pPr>
              <w:rPr>
                <w:b/>
                <w:bCs/>
              </w:rPr>
            </w:pPr>
            <w:r w:rsidRPr="00B9549B">
              <w:rPr>
                <w:b/>
                <w:bCs/>
              </w:rPr>
              <w:t>Area worked Year 4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14:paraId="6E1C6D99" w14:textId="3175C554" w:rsidR="005C631E" w:rsidRPr="00B9549B" w:rsidRDefault="005C631E" w:rsidP="005C631E">
            <w:pPr>
              <w:rPr>
                <w:b/>
                <w:bCs/>
              </w:rPr>
            </w:pPr>
            <w:r w:rsidRPr="00B9549B">
              <w:rPr>
                <w:b/>
                <w:bCs/>
              </w:rPr>
              <w:t>Area worked Year 5</w:t>
            </w:r>
          </w:p>
        </w:tc>
        <w:tc>
          <w:tcPr>
            <w:tcW w:w="3734" w:type="dxa"/>
            <w:shd w:val="clear" w:color="auto" w:fill="D9D9D9" w:themeFill="background1" w:themeFillShade="D9"/>
          </w:tcPr>
          <w:p w14:paraId="53A575A0" w14:textId="58708718" w:rsidR="005C631E" w:rsidRPr="00B9549B" w:rsidRDefault="005C631E" w:rsidP="005C631E">
            <w:pPr>
              <w:rPr>
                <w:b/>
                <w:bCs/>
              </w:rPr>
            </w:pPr>
            <w:r w:rsidRPr="00B9549B">
              <w:rPr>
                <w:b/>
                <w:bCs/>
              </w:rPr>
              <w:t xml:space="preserve">Reasons for any divergence or changes to your work progrmame </w:t>
            </w:r>
          </w:p>
        </w:tc>
      </w:tr>
      <w:tr w:rsidR="005C631E" w14:paraId="2935BE81" w14:textId="320A30B4" w:rsidTr="00024191">
        <w:tc>
          <w:tcPr>
            <w:tcW w:w="1550" w:type="dxa"/>
          </w:tcPr>
          <w:p w14:paraId="31B35E6F" w14:textId="2574AD9F" w:rsidR="005C631E" w:rsidRDefault="005C631E">
            <w:r>
              <w:t>Thinning</w:t>
            </w:r>
          </w:p>
        </w:tc>
        <w:tc>
          <w:tcPr>
            <w:tcW w:w="1297" w:type="dxa"/>
          </w:tcPr>
          <w:p w14:paraId="493AA23D" w14:textId="77777777" w:rsidR="005C631E" w:rsidRDefault="005C631E"/>
        </w:tc>
        <w:tc>
          <w:tcPr>
            <w:tcW w:w="1958" w:type="dxa"/>
          </w:tcPr>
          <w:p w14:paraId="696ED6CC" w14:textId="77777777" w:rsidR="005C631E" w:rsidRDefault="005C631E"/>
        </w:tc>
        <w:tc>
          <w:tcPr>
            <w:tcW w:w="1267" w:type="dxa"/>
          </w:tcPr>
          <w:p w14:paraId="5C334BBD" w14:textId="77777777" w:rsidR="005C631E" w:rsidRDefault="005C631E"/>
        </w:tc>
        <w:tc>
          <w:tcPr>
            <w:tcW w:w="1267" w:type="dxa"/>
          </w:tcPr>
          <w:p w14:paraId="36ED86A0" w14:textId="77777777" w:rsidR="005C631E" w:rsidRDefault="005C631E"/>
        </w:tc>
        <w:tc>
          <w:tcPr>
            <w:tcW w:w="1266" w:type="dxa"/>
          </w:tcPr>
          <w:p w14:paraId="5152705B" w14:textId="77777777" w:rsidR="005C631E" w:rsidRDefault="005C631E"/>
        </w:tc>
        <w:tc>
          <w:tcPr>
            <w:tcW w:w="1267" w:type="dxa"/>
          </w:tcPr>
          <w:p w14:paraId="62AD30CB" w14:textId="77777777" w:rsidR="005C631E" w:rsidRDefault="005C631E"/>
        </w:tc>
        <w:tc>
          <w:tcPr>
            <w:tcW w:w="1131" w:type="dxa"/>
          </w:tcPr>
          <w:p w14:paraId="4BFB2E40" w14:textId="77777777" w:rsidR="005C631E" w:rsidRDefault="005C631E"/>
        </w:tc>
        <w:tc>
          <w:tcPr>
            <w:tcW w:w="3734" w:type="dxa"/>
          </w:tcPr>
          <w:p w14:paraId="7E2A2450" w14:textId="77777777" w:rsidR="005C631E" w:rsidRDefault="005C631E"/>
        </w:tc>
      </w:tr>
      <w:tr w:rsidR="005C631E" w14:paraId="485D59C7" w14:textId="25DFC2B7" w:rsidTr="00024191">
        <w:tc>
          <w:tcPr>
            <w:tcW w:w="1550" w:type="dxa"/>
          </w:tcPr>
          <w:p w14:paraId="0DDA1DC7" w14:textId="57D915AC" w:rsidR="005C631E" w:rsidRDefault="005C631E">
            <w:r>
              <w:t>Other felling</w:t>
            </w:r>
          </w:p>
        </w:tc>
        <w:tc>
          <w:tcPr>
            <w:tcW w:w="1297" w:type="dxa"/>
          </w:tcPr>
          <w:p w14:paraId="03B516A4" w14:textId="77777777" w:rsidR="005C631E" w:rsidRDefault="005C631E"/>
        </w:tc>
        <w:tc>
          <w:tcPr>
            <w:tcW w:w="1958" w:type="dxa"/>
          </w:tcPr>
          <w:p w14:paraId="55323FA8" w14:textId="77777777" w:rsidR="005C631E" w:rsidRDefault="005C631E"/>
        </w:tc>
        <w:tc>
          <w:tcPr>
            <w:tcW w:w="1267" w:type="dxa"/>
          </w:tcPr>
          <w:p w14:paraId="03C10513" w14:textId="77777777" w:rsidR="005C631E" w:rsidRDefault="005C631E"/>
        </w:tc>
        <w:tc>
          <w:tcPr>
            <w:tcW w:w="1267" w:type="dxa"/>
          </w:tcPr>
          <w:p w14:paraId="1EEC52BE" w14:textId="77777777" w:rsidR="005C631E" w:rsidRDefault="005C631E"/>
        </w:tc>
        <w:tc>
          <w:tcPr>
            <w:tcW w:w="1266" w:type="dxa"/>
          </w:tcPr>
          <w:p w14:paraId="6B2EF646" w14:textId="77777777" w:rsidR="005C631E" w:rsidRDefault="005C631E"/>
        </w:tc>
        <w:tc>
          <w:tcPr>
            <w:tcW w:w="1267" w:type="dxa"/>
          </w:tcPr>
          <w:p w14:paraId="03AABE90" w14:textId="77777777" w:rsidR="005C631E" w:rsidRDefault="005C631E"/>
        </w:tc>
        <w:tc>
          <w:tcPr>
            <w:tcW w:w="1131" w:type="dxa"/>
          </w:tcPr>
          <w:p w14:paraId="143DADF7" w14:textId="77777777" w:rsidR="005C631E" w:rsidRDefault="005C631E"/>
        </w:tc>
        <w:tc>
          <w:tcPr>
            <w:tcW w:w="3734" w:type="dxa"/>
          </w:tcPr>
          <w:p w14:paraId="1D479B26" w14:textId="77777777" w:rsidR="005C631E" w:rsidRDefault="005C631E"/>
        </w:tc>
      </w:tr>
      <w:tr w:rsidR="005C631E" w14:paraId="423193E6" w14:textId="33A130D7" w:rsidTr="00024191">
        <w:tc>
          <w:tcPr>
            <w:tcW w:w="1550" w:type="dxa"/>
          </w:tcPr>
          <w:p w14:paraId="4049FB5D" w14:textId="015C56F3" w:rsidR="005C631E" w:rsidRDefault="005C631E">
            <w:r>
              <w:t xml:space="preserve">Restocking </w:t>
            </w:r>
          </w:p>
        </w:tc>
        <w:tc>
          <w:tcPr>
            <w:tcW w:w="1297" w:type="dxa"/>
          </w:tcPr>
          <w:p w14:paraId="713CF0FB" w14:textId="77777777" w:rsidR="005C631E" w:rsidRDefault="005C631E"/>
        </w:tc>
        <w:tc>
          <w:tcPr>
            <w:tcW w:w="1958" w:type="dxa"/>
          </w:tcPr>
          <w:p w14:paraId="49F5B0FD" w14:textId="77777777" w:rsidR="005C631E" w:rsidRDefault="005C631E"/>
        </w:tc>
        <w:tc>
          <w:tcPr>
            <w:tcW w:w="1267" w:type="dxa"/>
          </w:tcPr>
          <w:p w14:paraId="7193B1A6" w14:textId="77777777" w:rsidR="005C631E" w:rsidRDefault="005C631E"/>
        </w:tc>
        <w:tc>
          <w:tcPr>
            <w:tcW w:w="1267" w:type="dxa"/>
          </w:tcPr>
          <w:p w14:paraId="4A13220B" w14:textId="77777777" w:rsidR="005C631E" w:rsidRDefault="005C631E"/>
        </w:tc>
        <w:tc>
          <w:tcPr>
            <w:tcW w:w="1266" w:type="dxa"/>
          </w:tcPr>
          <w:p w14:paraId="5B0DD9D5" w14:textId="77777777" w:rsidR="005C631E" w:rsidRDefault="005C631E"/>
        </w:tc>
        <w:tc>
          <w:tcPr>
            <w:tcW w:w="1267" w:type="dxa"/>
          </w:tcPr>
          <w:p w14:paraId="3D6AB86A" w14:textId="77777777" w:rsidR="005C631E" w:rsidRDefault="005C631E"/>
        </w:tc>
        <w:tc>
          <w:tcPr>
            <w:tcW w:w="1131" w:type="dxa"/>
          </w:tcPr>
          <w:p w14:paraId="49DB8A69" w14:textId="77777777" w:rsidR="005C631E" w:rsidRDefault="005C631E"/>
        </w:tc>
        <w:tc>
          <w:tcPr>
            <w:tcW w:w="3734" w:type="dxa"/>
          </w:tcPr>
          <w:p w14:paraId="0659C3FA" w14:textId="77777777" w:rsidR="005C631E" w:rsidRDefault="005C631E"/>
        </w:tc>
      </w:tr>
      <w:tr w:rsidR="005C631E" w14:paraId="1F0A0BE5" w14:textId="2AA08279" w:rsidTr="00024191">
        <w:tc>
          <w:tcPr>
            <w:tcW w:w="1550" w:type="dxa"/>
          </w:tcPr>
          <w:p w14:paraId="0303ACC9" w14:textId="604239ED" w:rsidR="005C631E" w:rsidRDefault="005C631E">
            <w:r>
              <w:t xml:space="preserve">Other </w:t>
            </w:r>
          </w:p>
        </w:tc>
        <w:tc>
          <w:tcPr>
            <w:tcW w:w="1297" w:type="dxa"/>
          </w:tcPr>
          <w:p w14:paraId="3F084069" w14:textId="77777777" w:rsidR="005C631E" w:rsidRDefault="005C631E"/>
        </w:tc>
        <w:tc>
          <w:tcPr>
            <w:tcW w:w="1958" w:type="dxa"/>
          </w:tcPr>
          <w:p w14:paraId="3A9BC820" w14:textId="77777777" w:rsidR="005C631E" w:rsidRDefault="005C631E"/>
        </w:tc>
        <w:tc>
          <w:tcPr>
            <w:tcW w:w="1267" w:type="dxa"/>
          </w:tcPr>
          <w:p w14:paraId="05594527" w14:textId="77777777" w:rsidR="005C631E" w:rsidRDefault="005C631E"/>
        </w:tc>
        <w:tc>
          <w:tcPr>
            <w:tcW w:w="1267" w:type="dxa"/>
          </w:tcPr>
          <w:p w14:paraId="4CBE8E42" w14:textId="77777777" w:rsidR="005C631E" w:rsidRDefault="005C631E"/>
        </w:tc>
        <w:tc>
          <w:tcPr>
            <w:tcW w:w="1266" w:type="dxa"/>
          </w:tcPr>
          <w:p w14:paraId="45645072" w14:textId="77777777" w:rsidR="005C631E" w:rsidRDefault="005C631E"/>
        </w:tc>
        <w:tc>
          <w:tcPr>
            <w:tcW w:w="1267" w:type="dxa"/>
          </w:tcPr>
          <w:p w14:paraId="346EF06B" w14:textId="77777777" w:rsidR="005C631E" w:rsidRDefault="005C631E"/>
        </w:tc>
        <w:tc>
          <w:tcPr>
            <w:tcW w:w="1131" w:type="dxa"/>
          </w:tcPr>
          <w:p w14:paraId="6ABA2A54" w14:textId="77777777" w:rsidR="005C631E" w:rsidRDefault="005C631E"/>
        </w:tc>
        <w:tc>
          <w:tcPr>
            <w:tcW w:w="3734" w:type="dxa"/>
          </w:tcPr>
          <w:p w14:paraId="02F6D892" w14:textId="77777777" w:rsidR="005C631E" w:rsidRDefault="005C631E"/>
        </w:tc>
      </w:tr>
      <w:tr w:rsidR="005C631E" w14:paraId="14B7D247" w14:textId="77777777" w:rsidTr="00024191">
        <w:tc>
          <w:tcPr>
            <w:tcW w:w="1550" w:type="dxa"/>
          </w:tcPr>
          <w:p w14:paraId="224A4512" w14:textId="0093102F" w:rsidR="005C631E" w:rsidRDefault="005C631E">
            <w:r>
              <w:t>TOTAL</w:t>
            </w:r>
            <w:r w:rsidR="00024191">
              <w:t>S</w:t>
            </w:r>
          </w:p>
        </w:tc>
        <w:tc>
          <w:tcPr>
            <w:tcW w:w="1297" w:type="dxa"/>
          </w:tcPr>
          <w:p w14:paraId="164898BC" w14:textId="77777777" w:rsidR="005C631E" w:rsidRDefault="005C631E"/>
        </w:tc>
        <w:tc>
          <w:tcPr>
            <w:tcW w:w="1958" w:type="dxa"/>
          </w:tcPr>
          <w:p w14:paraId="7A182BED" w14:textId="77777777" w:rsidR="005C631E" w:rsidRDefault="005C631E"/>
        </w:tc>
        <w:tc>
          <w:tcPr>
            <w:tcW w:w="1267" w:type="dxa"/>
          </w:tcPr>
          <w:p w14:paraId="0C5A15D1" w14:textId="77777777" w:rsidR="005C631E" w:rsidRDefault="005C631E"/>
        </w:tc>
        <w:tc>
          <w:tcPr>
            <w:tcW w:w="1267" w:type="dxa"/>
          </w:tcPr>
          <w:p w14:paraId="7703A9FF" w14:textId="77777777" w:rsidR="005C631E" w:rsidRDefault="005C631E"/>
        </w:tc>
        <w:tc>
          <w:tcPr>
            <w:tcW w:w="1266" w:type="dxa"/>
          </w:tcPr>
          <w:p w14:paraId="629D88E1" w14:textId="77777777" w:rsidR="005C631E" w:rsidRDefault="005C631E"/>
        </w:tc>
        <w:tc>
          <w:tcPr>
            <w:tcW w:w="1267" w:type="dxa"/>
          </w:tcPr>
          <w:p w14:paraId="509919A5" w14:textId="77777777" w:rsidR="005C631E" w:rsidRDefault="005C631E"/>
        </w:tc>
        <w:tc>
          <w:tcPr>
            <w:tcW w:w="1131" w:type="dxa"/>
          </w:tcPr>
          <w:p w14:paraId="1C79BD17" w14:textId="77777777" w:rsidR="005C631E" w:rsidRDefault="005C631E"/>
        </w:tc>
        <w:tc>
          <w:tcPr>
            <w:tcW w:w="3734" w:type="dxa"/>
          </w:tcPr>
          <w:p w14:paraId="0557CF49" w14:textId="77777777" w:rsidR="005C631E" w:rsidRDefault="005C631E"/>
        </w:tc>
      </w:tr>
    </w:tbl>
    <w:p w14:paraId="3224448D" w14:textId="77777777" w:rsidR="002F12D5" w:rsidRDefault="002F12D5"/>
    <w:p w14:paraId="6555DF68" w14:textId="77777777" w:rsidR="00885A9E" w:rsidRDefault="00885A9E"/>
    <w:p w14:paraId="0A3ECB58" w14:textId="2746344A" w:rsidR="00801F7E" w:rsidRPr="00205B16" w:rsidRDefault="00801F7E">
      <w:pPr>
        <w:rPr>
          <w:b/>
          <w:bCs/>
        </w:rPr>
      </w:pPr>
      <w:r w:rsidRPr="00205B16">
        <w:rPr>
          <w:b/>
          <w:bCs/>
        </w:rPr>
        <w:t xml:space="preserve">Table </w:t>
      </w:r>
      <w:r w:rsidR="00102456">
        <w:rPr>
          <w:b/>
          <w:bCs/>
        </w:rPr>
        <w:t>4</w:t>
      </w:r>
      <w:r w:rsidRPr="00205B16">
        <w:rPr>
          <w:b/>
          <w:bCs/>
        </w:rPr>
        <w:t>: Update on any other conditions</w:t>
      </w:r>
      <w:r w:rsidR="00DC7C20">
        <w:rPr>
          <w:b/>
          <w:bCs/>
        </w:rPr>
        <w:t xml:space="preserve"> </w:t>
      </w:r>
      <w:r w:rsidRPr="00205B16">
        <w:rPr>
          <w:b/>
          <w:bCs/>
        </w:rPr>
        <w:t>in your plan</w:t>
      </w:r>
      <w:r w:rsidR="0024204F" w:rsidRPr="00205B16">
        <w:rPr>
          <w:b/>
          <w:bCs/>
        </w:rPr>
        <w:t xml:space="preserve"> (e.g. conditions linked to protected sites</w:t>
      </w:r>
      <w:r w:rsidR="00205B16" w:rsidRPr="00205B16">
        <w:rPr>
          <w:b/>
          <w:bCs/>
        </w:rPr>
        <w:t xml:space="preserve"> or scheduled monuments, PAWS or peat restoration)</w:t>
      </w:r>
    </w:p>
    <w:p w14:paraId="2912EDB0" w14:textId="77777777" w:rsidR="00801F7E" w:rsidRPr="00205B16" w:rsidRDefault="00801F7E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7"/>
        <w:gridCol w:w="7337"/>
      </w:tblGrid>
      <w:tr w:rsidR="00205B16" w14:paraId="1857209E" w14:textId="77777777" w:rsidTr="00205B16">
        <w:tc>
          <w:tcPr>
            <w:tcW w:w="7337" w:type="dxa"/>
            <w:shd w:val="clear" w:color="auto" w:fill="D9D9D9" w:themeFill="background1" w:themeFillShade="D9"/>
          </w:tcPr>
          <w:p w14:paraId="3D464B3A" w14:textId="64ABD37A" w:rsidR="00205B16" w:rsidRPr="00205B16" w:rsidRDefault="00205B16">
            <w:pPr>
              <w:rPr>
                <w:b/>
                <w:bCs/>
              </w:rPr>
            </w:pPr>
            <w:r w:rsidRPr="00205B16">
              <w:rPr>
                <w:b/>
                <w:bCs/>
              </w:rPr>
              <w:t xml:space="preserve">Condition </w:t>
            </w:r>
          </w:p>
        </w:tc>
        <w:tc>
          <w:tcPr>
            <w:tcW w:w="7337" w:type="dxa"/>
            <w:shd w:val="clear" w:color="auto" w:fill="D9D9D9" w:themeFill="background1" w:themeFillShade="D9"/>
          </w:tcPr>
          <w:p w14:paraId="4CC0B7C7" w14:textId="220C1B5B" w:rsidR="00205B16" w:rsidRPr="00205B16" w:rsidRDefault="00205B16">
            <w:pPr>
              <w:rPr>
                <w:b/>
                <w:bCs/>
              </w:rPr>
            </w:pPr>
            <w:r w:rsidRPr="00205B16">
              <w:rPr>
                <w:b/>
                <w:bCs/>
              </w:rPr>
              <w:t xml:space="preserve">Update based on monitoring or survey of the condition </w:t>
            </w:r>
          </w:p>
        </w:tc>
      </w:tr>
      <w:tr w:rsidR="00205B16" w14:paraId="208A4DA0" w14:textId="77777777" w:rsidTr="00205B16">
        <w:tc>
          <w:tcPr>
            <w:tcW w:w="7337" w:type="dxa"/>
          </w:tcPr>
          <w:p w14:paraId="618B0046" w14:textId="77777777" w:rsidR="00205B16" w:rsidRDefault="00205B16"/>
        </w:tc>
        <w:tc>
          <w:tcPr>
            <w:tcW w:w="7337" w:type="dxa"/>
          </w:tcPr>
          <w:p w14:paraId="2C966415" w14:textId="77777777" w:rsidR="00205B16" w:rsidRDefault="00205B16"/>
        </w:tc>
      </w:tr>
      <w:tr w:rsidR="00205B16" w14:paraId="74BE2D33" w14:textId="77777777" w:rsidTr="00205B16">
        <w:tc>
          <w:tcPr>
            <w:tcW w:w="7337" w:type="dxa"/>
          </w:tcPr>
          <w:p w14:paraId="74D0BE5A" w14:textId="77777777" w:rsidR="00205B16" w:rsidRDefault="00205B16"/>
        </w:tc>
        <w:tc>
          <w:tcPr>
            <w:tcW w:w="7337" w:type="dxa"/>
          </w:tcPr>
          <w:p w14:paraId="07236AA0" w14:textId="77777777" w:rsidR="00205B16" w:rsidRDefault="00205B16"/>
        </w:tc>
      </w:tr>
      <w:tr w:rsidR="00205B16" w14:paraId="3D7E32DC" w14:textId="77777777" w:rsidTr="00205B16">
        <w:tc>
          <w:tcPr>
            <w:tcW w:w="7337" w:type="dxa"/>
          </w:tcPr>
          <w:p w14:paraId="3ED8FCC2" w14:textId="77777777" w:rsidR="00205B16" w:rsidRDefault="00205B16"/>
        </w:tc>
        <w:tc>
          <w:tcPr>
            <w:tcW w:w="7337" w:type="dxa"/>
          </w:tcPr>
          <w:p w14:paraId="25656270" w14:textId="77777777" w:rsidR="00205B16" w:rsidRDefault="00205B16"/>
        </w:tc>
      </w:tr>
    </w:tbl>
    <w:p w14:paraId="55FD763E" w14:textId="34DBED91" w:rsidR="00CC5421" w:rsidRDefault="00CC5421"/>
    <w:p w14:paraId="74359A41" w14:textId="77777777" w:rsidR="00CC5421" w:rsidRDefault="00CC5421">
      <w:r>
        <w:br w:type="page"/>
      </w:r>
    </w:p>
    <w:p w14:paraId="477028D9" w14:textId="77777777" w:rsidR="00801F7E" w:rsidRDefault="00801F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74"/>
      </w:tblGrid>
      <w:tr w:rsidR="00024191" w14:paraId="7EF2EEEF" w14:textId="77777777" w:rsidTr="00024191">
        <w:tc>
          <w:tcPr>
            <w:tcW w:w="14674" w:type="dxa"/>
          </w:tcPr>
          <w:p w14:paraId="75F31AB8" w14:textId="73C174A0" w:rsidR="00024191" w:rsidRPr="00010F95" w:rsidRDefault="00024191">
            <w:pPr>
              <w:rPr>
                <w:b/>
                <w:bCs/>
              </w:rPr>
            </w:pPr>
            <w:r w:rsidRPr="00010F95">
              <w:rPr>
                <w:b/>
                <w:bCs/>
              </w:rPr>
              <w:t xml:space="preserve">Please enter </w:t>
            </w:r>
            <w:r w:rsidR="00010F95" w:rsidRPr="00010F95">
              <w:rPr>
                <w:b/>
                <w:bCs/>
              </w:rPr>
              <w:t xml:space="preserve">any other relevant details here: </w:t>
            </w:r>
          </w:p>
          <w:p w14:paraId="7ABDCE62" w14:textId="77777777" w:rsidR="00010F95" w:rsidRDefault="00010F95"/>
          <w:p w14:paraId="3F294600" w14:textId="77777777" w:rsidR="00010F95" w:rsidRDefault="00010F95"/>
          <w:p w14:paraId="1E7A936E" w14:textId="77777777" w:rsidR="00010F95" w:rsidRDefault="00010F95"/>
          <w:p w14:paraId="2BAF4B92" w14:textId="2E778177" w:rsidR="00010F95" w:rsidRDefault="00010F95"/>
        </w:tc>
      </w:tr>
    </w:tbl>
    <w:p w14:paraId="524B0722" w14:textId="77777777" w:rsidR="00024191" w:rsidRDefault="00024191"/>
    <w:p w14:paraId="19118C1D" w14:textId="77777777" w:rsidR="00CC5421" w:rsidRDefault="00CC542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74"/>
      </w:tblGrid>
      <w:tr w:rsidR="00894310" w14:paraId="4B5AC8A5" w14:textId="77777777" w:rsidTr="00894310">
        <w:tc>
          <w:tcPr>
            <w:tcW w:w="14674" w:type="dxa"/>
          </w:tcPr>
          <w:p w14:paraId="09F73D3E" w14:textId="77777777" w:rsidR="00894310" w:rsidRPr="00617F0A" w:rsidRDefault="00617F0A">
            <w:pPr>
              <w:rPr>
                <w:b/>
                <w:bCs/>
              </w:rPr>
            </w:pPr>
            <w:r w:rsidRPr="00617F0A">
              <w:rPr>
                <w:b/>
                <w:bCs/>
              </w:rPr>
              <w:t xml:space="preserve">Submitted by: </w:t>
            </w:r>
          </w:p>
          <w:p w14:paraId="1513CF18" w14:textId="77777777" w:rsidR="00617F0A" w:rsidRDefault="00617F0A"/>
          <w:p w14:paraId="4EBC7113" w14:textId="77777777" w:rsidR="00617F0A" w:rsidRDefault="00617F0A">
            <w:r>
              <w:t xml:space="preserve">Name: </w:t>
            </w:r>
          </w:p>
          <w:p w14:paraId="75E04AED" w14:textId="77777777" w:rsidR="00617F0A" w:rsidRDefault="00617F0A" w:rsidP="00617F0A">
            <w:r>
              <w:t xml:space="preserve">Address: </w:t>
            </w:r>
          </w:p>
          <w:p w14:paraId="20CDAC41" w14:textId="77777777" w:rsidR="00617F0A" w:rsidRDefault="00617F0A" w:rsidP="00617F0A">
            <w:r>
              <w:t xml:space="preserve">Owner / agent status: </w:t>
            </w:r>
          </w:p>
          <w:p w14:paraId="75FF9316" w14:textId="77777777" w:rsidR="00617F0A" w:rsidRDefault="00617F0A" w:rsidP="00617F0A"/>
          <w:p w14:paraId="5D98F590" w14:textId="72E7265D" w:rsidR="00617F0A" w:rsidRDefault="00617F0A" w:rsidP="00617F0A">
            <w:r>
              <w:t xml:space="preserve">Signature: </w:t>
            </w:r>
          </w:p>
          <w:p w14:paraId="2674FCF2" w14:textId="4572F800" w:rsidR="00617F0A" w:rsidRDefault="00617F0A" w:rsidP="00617F0A">
            <w:r>
              <w:t xml:space="preserve">Date: </w:t>
            </w:r>
          </w:p>
          <w:p w14:paraId="36ED5ECE" w14:textId="1B5D4A63" w:rsidR="00617F0A" w:rsidRDefault="00617F0A" w:rsidP="00617F0A"/>
        </w:tc>
      </w:tr>
    </w:tbl>
    <w:p w14:paraId="5D7F21B9" w14:textId="77777777" w:rsidR="00894310" w:rsidRDefault="00894310"/>
    <w:p w14:paraId="3FEA400A" w14:textId="77777777" w:rsidR="00CD7FDA" w:rsidRDefault="00CD7F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74"/>
      </w:tblGrid>
      <w:tr w:rsidR="00617F0A" w14:paraId="42E4714A" w14:textId="77777777" w:rsidTr="00617F0A">
        <w:tc>
          <w:tcPr>
            <w:tcW w:w="14674" w:type="dxa"/>
          </w:tcPr>
          <w:p w14:paraId="4D88E4F9" w14:textId="77777777" w:rsidR="00617F0A" w:rsidRPr="0099240D" w:rsidRDefault="00617F0A">
            <w:pPr>
              <w:rPr>
                <w:b/>
                <w:bCs/>
              </w:rPr>
            </w:pPr>
            <w:r w:rsidRPr="0099240D">
              <w:rPr>
                <w:b/>
                <w:bCs/>
              </w:rPr>
              <w:t xml:space="preserve">Approved on behalf of NRW: </w:t>
            </w:r>
          </w:p>
          <w:p w14:paraId="5BD9D801" w14:textId="77777777" w:rsidR="00617F0A" w:rsidRDefault="00617F0A"/>
          <w:p w14:paraId="7DF4F2A2" w14:textId="77777777" w:rsidR="00CE1671" w:rsidRDefault="00CE1671">
            <w:r>
              <w:t xml:space="preserve">Name: </w:t>
            </w:r>
          </w:p>
          <w:p w14:paraId="707A0238" w14:textId="77777777" w:rsidR="00CE1671" w:rsidRDefault="00CE1671">
            <w:r>
              <w:t xml:space="preserve">Role: </w:t>
            </w:r>
          </w:p>
          <w:p w14:paraId="7CC3181B" w14:textId="77777777" w:rsidR="00CE1671" w:rsidRDefault="00CE1671"/>
          <w:p w14:paraId="3162E715" w14:textId="77777777" w:rsidR="00CE1671" w:rsidRDefault="00CE1671">
            <w:r>
              <w:t>Signature</w:t>
            </w:r>
          </w:p>
          <w:p w14:paraId="70B9D94F" w14:textId="77777777" w:rsidR="00CE1671" w:rsidRDefault="00CE1671" w:rsidP="00CE1671">
            <w:r>
              <w:t xml:space="preserve">Date of approval: </w:t>
            </w:r>
          </w:p>
          <w:p w14:paraId="700DF042" w14:textId="77777777" w:rsidR="00CE1671" w:rsidRDefault="00CE1671" w:rsidP="00CE1671">
            <w:r>
              <w:t xml:space="preserve">Date of expiry: </w:t>
            </w:r>
          </w:p>
          <w:p w14:paraId="339A5610" w14:textId="78D2E37D" w:rsidR="00CD7FDA" w:rsidRDefault="00CD7FDA" w:rsidP="00CE1671"/>
        </w:tc>
      </w:tr>
    </w:tbl>
    <w:p w14:paraId="5DFBA53A" w14:textId="77777777" w:rsidR="00DB731C" w:rsidRPr="00227D43" w:rsidRDefault="00DB731C">
      <w:pPr>
        <w:rPr>
          <w:rFonts w:cs="Arial"/>
        </w:rPr>
      </w:pPr>
    </w:p>
    <w:sectPr w:rsidR="00DB731C" w:rsidRPr="00227D43" w:rsidSect="00CC5421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 w:code="9"/>
      <w:pgMar w:top="567" w:right="1077" w:bottom="567" w:left="1077" w:header="1814" w:footer="340" w:gutter="0"/>
      <w:pgBorders w:offsetFrom="page">
        <w:bottom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66FA5" w14:textId="77777777" w:rsidR="00572946" w:rsidRDefault="00572946" w:rsidP="001F125D">
      <w:r>
        <w:separator/>
      </w:r>
    </w:p>
  </w:endnote>
  <w:endnote w:type="continuationSeparator" w:id="0">
    <w:p w14:paraId="7C1B0555" w14:textId="77777777" w:rsidR="00572946" w:rsidRDefault="00572946" w:rsidP="001F1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F0932" w14:textId="77777777" w:rsidR="006D73E7" w:rsidRPr="00CC5421" w:rsidRDefault="006D73E7" w:rsidP="006D73E7">
    <w:pPr>
      <w:pStyle w:val="Footer"/>
      <w:rPr>
        <w:sz w:val="20"/>
        <w:szCs w:val="20"/>
      </w:rPr>
    </w:pPr>
    <w:r w:rsidRPr="00CC5421">
      <w:rPr>
        <w:sz w:val="20"/>
        <w:szCs w:val="20"/>
      </w:rPr>
      <w:t>NRW-FMP_year five review form_July 2026</w:t>
    </w:r>
  </w:p>
  <w:p w14:paraId="2E0DFB24" w14:textId="77777777" w:rsidR="006D73E7" w:rsidRDefault="006D73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B11A8" w14:textId="4ACF600F" w:rsidR="00CC5421" w:rsidRPr="00CC5421" w:rsidRDefault="00CC5421">
    <w:pPr>
      <w:pStyle w:val="Footer"/>
      <w:rPr>
        <w:sz w:val="20"/>
        <w:szCs w:val="20"/>
      </w:rPr>
    </w:pPr>
    <w:r w:rsidRPr="00CC5421">
      <w:rPr>
        <w:sz w:val="20"/>
        <w:szCs w:val="20"/>
      </w:rPr>
      <w:t>NRW-FMP_year five review form_July 2026</w:t>
    </w:r>
  </w:p>
  <w:p w14:paraId="4B226758" w14:textId="77777777" w:rsidR="00174DC2" w:rsidRDefault="00174D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851FA" w14:textId="77777777" w:rsidR="00572946" w:rsidRDefault="00572946" w:rsidP="001F125D">
      <w:r>
        <w:separator/>
      </w:r>
    </w:p>
  </w:footnote>
  <w:footnote w:type="continuationSeparator" w:id="0">
    <w:p w14:paraId="26F624FA" w14:textId="77777777" w:rsidR="00572946" w:rsidRDefault="00572946" w:rsidP="001F1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3190A" w14:textId="3DFE804F" w:rsidR="00787526" w:rsidRDefault="00787526" w:rsidP="00787526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94592" behindDoc="0" locked="0" layoutInCell="1" allowOverlap="1" wp14:anchorId="2EA20F9B" wp14:editId="37F081B7">
              <wp:simplePos x="0" y="0"/>
              <wp:positionH relativeFrom="margin">
                <wp:posOffset>1860550</wp:posOffset>
              </wp:positionH>
              <wp:positionV relativeFrom="paragraph">
                <wp:posOffset>-522605</wp:posOffset>
              </wp:positionV>
              <wp:extent cx="7651750" cy="660400"/>
              <wp:effectExtent l="0" t="0" r="6350" b="6350"/>
              <wp:wrapSquare wrapText="bothSides"/>
              <wp:docPr id="123115955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1750" cy="66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0D22" w14:textId="77777777" w:rsidR="00CC5421" w:rsidRPr="00245737" w:rsidRDefault="00CC5421" w:rsidP="00CC5421">
                          <w:pPr>
                            <w:autoSpaceDE w:val="0"/>
                            <w:autoSpaceDN w:val="0"/>
                            <w:adjustRightInd w:val="0"/>
                            <w:spacing w:before="60" w:after="120"/>
                            <w:ind w:firstLine="426"/>
                            <w:jc w:val="both"/>
                            <w:rPr>
                              <w:sz w:val="48"/>
                              <w:szCs w:val="48"/>
                            </w:rPr>
                          </w:pPr>
                          <w:r w:rsidRPr="00245737">
                            <w:rPr>
                              <w:b/>
                              <w:bCs/>
                              <w:color w:val="00A0AA"/>
                              <w:sz w:val="48"/>
                              <w:szCs w:val="48"/>
                            </w:rPr>
                            <w:t xml:space="preserve">Forest Management Plan: year five review form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20F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6.5pt;margin-top:-41.15pt;width:602.5pt;height:52pt;z-index:251694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" stroked="f">
              <v:textbox>
                <w:txbxContent>
                  <w:p w14:paraId="2CA00D22" w14:textId="77777777" w:rsidR="00CC5421" w:rsidRPr="00245737" w:rsidRDefault="00CC5421" w:rsidP="00CC5421">
                    <w:pPr>
                      <w:autoSpaceDE w:val="0"/>
                      <w:autoSpaceDN w:val="0"/>
                      <w:adjustRightInd w:val="0"/>
                      <w:spacing w:before="60" w:after="120"/>
                      <w:ind w:firstLine="426"/>
                      <w:jc w:val="both"/>
                      <w:rPr>
                        <w:sz w:val="48"/>
                        <w:szCs w:val="48"/>
                      </w:rPr>
                    </w:pPr>
                    <w:r w:rsidRPr="00245737">
                      <w:rPr>
                        <w:b/>
                        <w:bCs/>
                        <w:color w:val="00A0AA"/>
                        <w:sz w:val="48"/>
                        <w:szCs w:val="48"/>
                      </w:rPr>
                      <w:t xml:space="preserve">Forest Management Plan: year five review form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7D9344B" w14:textId="77777777" w:rsidR="00787526" w:rsidRDefault="00787526" w:rsidP="00787526">
    <w:pPr>
      <w:pStyle w:val="Header"/>
    </w:pPr>
  </w:p>
  <w:p w14:paraId="043C410A" w14:textId="7F1E06F9" w:rsidR="00CC5421" w:rsidRDefault="00787526" w:rsidP="00787526">
    <w:pPr>
      <w:pStyle w:val="Header"/>
    </w:pPr>
    <w:r w:rsidRPr="00B168ED">
      <w:rPr>
        <w:noProof/>
        <w:sz w:val="56"/>
        <w:szCs w:val="56"/>
        <w:lang w:eastAsia="en-GB"/>
      </w:rPr>
      <w:drawing>
        <wp:anchor distT="0" distB="0" distL="114300" distR="114300" simplePos="0" relativeHeight="251692544" behindDoc="0" locked="0" layoutInCell="1" allowOverlap="1" wp14:anchorId="30BDE3DA" wp14:editId="3593CA77">
          <wp:simplePos x="0" y="0"/>
          <wp:positionH relativeFrom="margin">
            <wp:align>left</wp:align>
          </wp:positionH>
          <wp:positionV relativeFrom="margin">
            <wp:posOffset>-1383030</wp:posOffset>
          </wp:positionV>
          <wp:extent cx="1617345" cy="1111885"/>
          <wp:effectExtent l="0" t="0" r="1905" b="0"/>
          <wp:wrapThrough wrapText="bothSides">
            <wp:wrapPolygon edited="0">
              <wp:start x="0" y="0"/>
              <wp:lineTo x="0" y="21094"/>
              <wp:lineTo x="21371" y="21094"/>
              <wp:lineTo x="21371" y="0"/>
              <wp:lineTo x="0" y="0"/>
            </wp:wrapPolygon>
          </wp:wrapThrough>
          <wp:docPr id="286198221" name="Picture 0" descr="coloured logog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oloured logog 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345" cy="1111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94C34" w14:textId="0DAF2F14" w:rsidR="00CC5421" w:rsidRDefault="00CC54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03C62" w14:textId="7996271E" w:rsidR="00AB683E" w:rsidRDefault="00245737" w:rsidP="008970A3">
    <w:pPr>
      <w:keepNext/>
      <w:keepLines/>
      <w:widowControl w:val="0"/>
      <w:pBdr>
        <w:bottom w:val="single" w:sz="12" w:space="0" w:color="auto"/>
      </w:pBdr>
      <w:tabs>
        <w:tab w:val="left" w:pos="4262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89472" behindDoc="0" locked="0" layoutInCell="1" allowOverlap="1" wp14:anchorId="70EE6641" wp14:editId="72066EC7">
              <wp:simplePos x="0" y="0"/>
              <wp:positionH relativeFrom="margin">
                <wp:posOffset>1830705</wp:posOffset>
              </wp:positionH>
              <wp:positionV relativeFrom="paragraph">
                <wp:posOffset>-726440</wp:posOffset>
              </wp:positionV>
              <wp:extent cx="7651750" cy="660400"/>
              <wp:effectExtent l="0" t="0" r="635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1750" cy="66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B9AA5C" w14:textId="01E36F44" w:rsidR="00006481" w:rsidRPr="00245737" w:rsidRDefault="00006481" w:rsidP="00CC5421">
                          <w:pPr>
                            <w:autoSpaceDE w:val="0"/>
                            <w:autoSpaceDN w:val="0"/>
                            <w:adjustRightInd w:val="0"/>
                            <w:spacing w:before="60" w:after="120"/>
                            <w:ind w:firstLine="426"/>
                            <w:jc w:val="both"/>
                            <w:rPr>
                              <w:sz w:val="48"/>
                              <w:szCs w:val="48"/>
                            </w:rPr>
                          </w:pPr>
                          <w:r w:rsidRPr="00245737">
                            <w:rPr>
                              <w:b/>
                              <w:bCs/>
                              <w:color w:val="00A0AA"/>
                              <w:sz w:val="48"/>
                              <w:szCs w:val="48"/>
                            </w:rPr>
                            <w:t xml:space="preserve">Forest </w:t>
                          </w:r>
                          <w:r w:rsidR="0002539B" w:rsidRPr="00245737">
                            <w:rPr>
                              <w:b/>
                              <w:bCs/>
                              <w:color w:val="00A0AA"/>
                              <w:sz w:val="48"/>
                              <w:szCs w:val="48"/>
                            </w:rPr>
                            <w:t>M</w:t>
                          </w:r>
                          <w:r w:rsidRPr="00245737">
                            <w:rPr>
                              <w:b/>
                              <w:bCs/>
                              <w:color w:val="00A0AA"/>
                              <w:sz w:val="48"/>
                              <w:szCs w:val="48"/>
                            </w:rPr>
                            <w:t xml:space="preserve">anagement </w:t>
                          </w:r>
                          <w:r w:rsidR="0002539B" w:rsidRPr="00245737">
                            <w:rPr>
                              <w:b/>
                              <w:bCs/>
                              <w:color w:val="00A0AA"/>
                              <w:sz w:val="48"/>
                              <w:szCs w:val="48"/>
                            </w:rPr>
                            <w:t>P</w:t>
                          </w:r>
                          <w:r w:rsidRPr="00245737">
                            <w:rPr>
                              <w:b/>
                              <w:bCs/>
                              <w:color w:val="00A0AA"/>
                              <w:sz w:val="48"/>
                              <w:szCs w:val="48"/>
                            </w:rPr>
                            <w:t>lan</w:t>
                          </w:r>
                          <w:r w:rsidR="00245737" w:rsidRPr="00245737">
                            <w:rPr>
                              <w:b/>
                              <w:bCs/>
                              <w:color w:val="00A0AA"/>
                              <w:sz w:val="48"/>
                              <w:szCs w:val="48"/>
                            </w:rPr>
                            <w:t xml:space="preserve">: year five review form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E664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4.15pt;margin-top:-57.2pt;width:602.5pt;height:52pt;z-index:251689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" stroked="f">
              <v:textbox>
                <w:txbxContent>
                  <w:p w14:paraId="7EB9AA5C" w14:textId="01E36F44" w:rsidR="00006481" w:rsidRPr="00245737" w:rsidRDefault="00006481" w:rsidP="00CC5421">
                    <w:pPr>
                      <w:autoSpaceDE w:val="0"/>
                      <w:autoSpaceDN w:val="0"/>
                      <w:adjustRightInd w:val="0"/>
                      <w:spacing w:before="60" w:after="120"/>
                      <w:ind w:firstLine="426"/>
                      <w:jc w:val="both"/>
                      <w:rPr>
                        <w:sz w:val="48"/>
                        <w:szCs w:val="48"/>
                      </w:rPr>
                    </w:pPr>
                    <w:r w:rsidRPr="00245737">
                      <w:rPr>
                        <w:b/>
                        <w:bCs/>
                        <w:color w:val="00A0AA"/>
                        <w:sz w:val="48"/>
                        <w:szCs w:val="48"/>
                      </w:rPr>
                      <w:t xml:space="preserve">Forest </w:t>
                    </w:r>
                    <w:r w:rsidR="0002539B" w:rsidRPr="00245737">
                      <w:rPr>
                        <w:b/>
                        <w:bCs/>
                        <w:color w:val="00A0AA"/>
                        <w:sz w:val="48"/>
                        <w:szCs w:val="48"/>
                      </w:rPr>
                      <w:t>M</w:t>
                    </w:r>
                    <w:r w:rsidRPr="00245737">
                      <w:rPr>
                        <w:b/>
                        <w:bCs/>
                        <w:color w:val="00A0AA"/>
                        <w:sz w:val="48"/>
                        <w:szCs w:val="48"/>
                      </w:rPr>
                      <w:t xml:space="preserve">anagement </w:t>
                    </w:r>
                    <w:r w:rsidR="0002539B" w:rsidRPr="00245737">
                      <w:rPr>
                        <w:b/>
                        <w:bCs/>
                        <w:color w:val="00A0AA"/>
                        <w:sz w:val="48"/>
                        <w:szCs w:val="48"/>
                      </w:rPr>
                      <w:t>P</w:t>
                    </w:r>
                    <w:r w:rsidRPr="00245737">
                      <w:rPr>
                        <w:b/>
                        <w:bCs/>
                        <w:color w:val="00A0AA"/>
                        <w:sz w:val="48"/>
                        <w:szCs w:val="48"/>
                      </w:rPr>
                      <w:t>lan</w:t>
                    </w:r>
                    <w:r w:rsidR="00245737" w:rsidRPr="00245737">
                      <w:rPr>
                        <w:b/>
                        <w:bCs/>
                        <w:color w:val="00A0AA"/>
                        <w:sz w:val="48"/>
                        <w:szCs w:val="48"/>
                      </w:rPr>
                      <w:t xml:space="preserve">: year five review form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24420" w:rsidRPr="00B168ED">
      <w:rPr>
        <w:noProof/>
        <w:sz w:val="56"/>
        <w:szCs w:val="56"/>
        <w:lang w:eastAsia="en-GB"/>
      </w:rPr>
      <w:drawing>
        <wp:anchor distT="0" distB="0" distL="114300" distR="114300" simplePos="0" relativeHeight="251690496" behindDoc="0" locked="0" layoutInCell="1" allowOverlap="1" wp14:anchorId="6EF5AA4E" wp14:editId="732C423E">
          <wp:simplePos x="0" y="0"/>
          <wp:positionH relativeFrom="margin">
            <wp:align>left</wp:align>
          </wp:positionH>
          <wp:positionV relativeFrom="page">
            <wp:posOffset>360045</wp:posOffset>
          </wp:positionV>
          <wp:extent cx="1617345" cy="1111885"/>
          <wp:effectExtent l="0" t="0" r="1905" b="0"/>
          <wp:wrapThrough wrapText="bothSides">
            <wp:wrapPolygon edited="0">
              <wp:start x="0" y="0"/>
              <wp:lineTo x="0" y="21094"/>
              <wp:lineTo x="21371" y="21094"/>
              <wp:lineTo x="21371" y="0"/>
              <wp:lineTo x="0" y="0"/>
            </wp:wrapPolygon>
          </wp:wrapThrough>
          <wp:docPr id="794946887" name="Picture 0" descr="coloured logog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oloured logog 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345" cy="1111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C98269" w14:textId="77777777" w:rsidR="00AB683E" w:rsidRDefault="00AB683E" w:rsidP="008970A3">
    <w:pPr>
      <w:keepNext/>
      <w:keepLines/>
      <w:widowControl w:val="0"/>
      <w:pBdr>
        <w:bottom w:val="single" w:sz="12" w:space="0" w:color="auto"/>
      </w:pBdr>
      <w:tabs>
        <w:tab w:val="left" w:pos="4262"/>
      </w:tabs>
    </w:pPr>
  </w:p>
  <w:p w14:paraId="549CBAB4" w14:textId="77777777" w:rsidR="0079737C" w:rsidRDefault="0079737C" w:rsidP="008970A3">
    <w:pPr>
      <w:keepNext/>
      <w:keepLines/>
      <w:widowControl w:val="0"/>
      <w:pBdr>
        <w:bottom w:val="single" w:sz="12" w:space="0" w:color="auto"/>
      </w:pBdr>
      <w:tabs>
        <w:tab w:val="left" w:pos="4262"/>
      </w:tabs>
    </w:pPr>
  </w:p>
  <w:p w14:paraId="1BB36CF3" w14:textId="77777777" w:rsidR="0072694F" w:rsidRDefault="007269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C0B84"/>
    <w:multiLevelType w:val="hybridMultilevel"/>
    <w:tmpl w:val="CDE2FB84"/>
    <w:lvl w:ilvl="0" w:tplc="6B669DD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D475C"/>
    <w:multiLevelType w:val="hybridMultilevel"/>
    <w:tmpl w:val="CF8E2ED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A1240"/>
    <w:multiLevelType w:val="hybridMultilevel"/>
    <w:tmpl w:val="8DD80FC0"/>
    <w:lvl w:ilvl="0" w:tplc="A1C0DA54">
      <w:start w:val="1"/>
      <w:numFmt w:val="bullet"/>
      <w:lvlText w:val="-"/>
      <w:lvlJc w:val="left"/>
      <w:pPr>
        <w:ind w:left="170" w:hanging="17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B611A"/>
    <w:multiLevelType w:val="hybridMultilevel"/>
    <w:tmpl w:val="FC8AE0D6"/>
    <w:lvl w:ilvl="0" w:tplc="A1C0DA54">
      <w:start w:val="1"/>
      <w:numFmt w:val="bullet"/>
      <w:lvlText w:val="-"/>
      <w:lvlJc w:val="left"/>
      <w:pPr>
        <w:ind w:left="170" w:hanging="17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17C41"/>
    <w:multiLevelType w:val="hybridMultilevel"/>
    <w:tmpl w:val="5BC4C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B78AE"/>
    <w:multiLevelType w:val="hybridMultilevel"/>
    <w:tmpl w:val="19CC0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6649D"/>
    <w:multiLevelType w:val="hybridMultilevel"/>
    <w:tmpl w:val="6F4C4AC4"/>
    <w:lvl w:ilvl="0" w:tplc="32DA5D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1A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114CA3"/>
    <w:multiLevelType w:val="hybridMultilevel"/>
    <w:tmpl w:val="646E3E34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1418FA"/>
    <w:multiLevelType w:val="multilevel"/>
    <w:tmpl w:val="886E7FDE"/>
    <w:lvl w:ilvl="0">
      <w:start w:val="1"/>
      <w:numFmt w:val="bullet"/>
      <w:pStyle w:val="Bullets"/>
      <w:lvlText w:val=""/>
      <w:lvlJc w:val="left"/>
      <w:pPr>
        <w:ind w:left="284" w:hanging="284"/>
      </w:pPr>
      <w:rPr>
        <w:rFonts w:ascii="Symbol" w:hAnsi="Symbol" w:hint="default"/>
        <w:color w:val="0091A5"/>
      </w:rPr>
    </w:lvl>
    <w:lvl w:ilvl="1">
      <w:start w:val="1"/>
      <w:numFmt w:val="bullet"/>
      <w:lvlText w:val="­"/>
      <w:lvlJc w:val="left"/>
      <w:pPr>
        <w:ind w:left="284" w:firstLine="0"/>
      </w:pPr>
      <w:rPr>
        <w:rFonts w:ascii="Courier New" w:hAnsi="Courier New" w:hint="default"/>
        <w:color w:val="3C3C41"/>
      </w:rPr>
    </w:lvl>
    <w:lvl w:ilvl="2">
      <w:start w:val="1"/>
      <w:numFmt w:val="bullet"/>
      <w:lvlText w:val=""/>
      <w:lvlJc w:val="left"/>
      <w:pPr>
        <w:ind w:left="243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2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2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00" w:hanging="284"/>
      </w:pPr>
      <w:rPr>
        <w:rFonts w:ascii="Wingdings" w:hAnsi="Wingdings" w:hint="default"/>
      </w:rPr>
    </w:lvl>
  </w:abstractNum>
  <w:abstractNum w:abstractNumId="9" w15:restartNumberingAfterBreak="0">
    <w:nsid w:val="3AB8578C"/>
    <w:multiLevelType w:val="hybridMultilevel"/>
    <w:tmpl w:val="596868E4"/>
    <w:lvl w:ilvl="0" w:tplc="B498C10C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F12BB7"/>
    <w:multiLevelType w:val="hybridMultilevel"/>
    <w:tmpl w:val="96C810EE"/>
    <w:lvl w:ilvl="0" w:tplc="06A2BFC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A2474"/>
    <w:multiLevelType w:val="hybridMultilevel"/>
    <w:tmpl w:val="6D861F86"/>
    <w:lvl w:ilvl="0" w:tplc="32DA5D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1A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A047C4"/>
    <w:multiLevelType w:val="hybridMultilevel"/>
    <w:tmpl w:val="312E2534"/>
    <w:lvl w:ilvl="0" w:tplc="2C1CA4E4">
      <w:start w:val="1"/>
      <w:numFmt w:val="decimal"/>
      <w:lvlText w:val="%1"/>
      <w:lvlJc w:val="left"/>
      <w:pPr>
        <w:ind w:left="170" w:hanging="1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D7049"/>
    <w:multiLevelType w:val="hybridMultilevel"/>
    <w:tmpl w:val="3A3EA894"/>
    <w:lvl w:ilvl="0" w:tplc="1D908694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DB01E7"/>
    <w:multiLevelType w:val="hybridMultilevel"/>
    <w:tmpl w:val="5FE8CBF4"/>
    <w:lvl w:ilvl="0" w:tplc="E15291F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85C14"/>
    <w:multiLevelType w:val="hybridMultilevel"/>
    <w:tmpl w:val="8124BD8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A024B"/>
    <w:multiLevelType w:val="multilevel"/>
    <w:tmpl w:val="DA6CFB34"/>
    <w:lvl w:ilvl="0">
      <w:start w:val="1"/>
      <w:numFmt w:val="lowerRoman"/>
      <w:pStyle w:val="Numbering"/>
      <w:lvlText w:val="(%1)"/>
      <w:lvlJc w:val="left"/>
      <w:pPr>
        <w:tabs>
          <w:tab w:val="num" w:pos="0"/>
        </w:tabs>
        <w:ind w:left="454" w:hanging="454"/>
      </w:pPr>
      <w:rPr>
        <w:rFonts w:ascii="Arial" w:eastAsia="Times New Roman" w:hAnsi="Arial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5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50B31D58"/>
    <w:multiLevelType w:val="hybridMultilevel"/>
    <w:tmpl w:val="FB604460"/>
    <w:lvl w:ilvl="0" w:tplc="32DA5D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1A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324058"/>
    <w:multiLevelType w:val="hybridMultilevel"/>
    <w:tmpl w:val="64E648D0"/>
    <w:lvl w:ilvl="0" w:tplc="B2864186">
      <w:numFmt w:val="bullet"/>
      <w:lvlText w:val="•"/>
      <w:lvlJc w:val="left"/>
      <w:pPr>
        <w:ind w:left="170" w:hanging="17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B545D"/>
    <w:multiLevelType w:val="hybridMultilevel"/>
    <w:tmpl w:val="0DD8874C"/>
    <w:lvl w:ilvl="0" w:tplc="2660AB46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C571D"/>
    <w:multiLevelType w:val="hybridMultilevel"/>
    <w:tmpl w:val="6752334E"/>
    <w:lvl w:ilvl="0" w:tplc="06A2BFC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B13BF1"/>
    <w:multiLevelType w:val="hybridMultilevel"/>
    <w:tmpl w:val="79F04904"/>
    <w:lvl w:ilvl="0" w:tplc="E36C6CA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D80C4D"/>
    <w:multiLevelType w:val="hybridMultilevel"/>
    <w:tmpl w:val="442A7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E208CB"/>
    <w:multiLevelType w:val="hybridMultilevel"/>
    <w:tmpl w:val="B2F60200"/>
    <w:lvl w:ilvl="0" w:tplc="0BAABD30">
      <w:start w:val="1"/>
      <w:numFmt w:val="decimal"/>
      <w:lvlText w:val="%1"/>
      <w:lvlJc w:val="left"/>
      <w:pPr>
        <w:ind w:left="284" w:hanging="171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30C00"/>
    <w:multiLevelType w:val="hybridMultilevel"/>
    <w:tmpl w:val="FE8AB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BA2BC7"/>
    <w:multiLevelType w:val="hybridMultilevel"/>
    <w:tmpl w:val="3D08BA54"/>
    <w:lvl w:ilvl="0" w:tplc="072EF11A">
      <w:start w:val="1"/>
      <w:numFmt w:val="decimal"/>
      <w:lvlText w:val="%1"/>
      <w:lvlJc w:val="left"/>
      <w:pPr>
        <w:ind w:left="340" w:hanging="22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3B53C54"/>
    <w:multiLevelType w:val="hybridMultilevel"/>
    <w:tmpl w:val="3FF64924"/>
    <w:lvl w:ilvl="0" w:tplc="32DA5D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1A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3C07C0"/>
    <w:multiLevelType w:val="hybridMultilevel"/>
    <w:tmpl w:val="3D6E10BA"/>
    <w:lvl w:ilvl="0" w:tplc="3AE24562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243008">
    <w:abstractNumId w:val="16"/>
  </w:num>
  <w:num w:numId="2" w16cid:durableId="183980303">
    <w:abstractNumId w:val="8"/>
    <w:lvlOverride w:ilvl="0">
      <w:lvl w:ilvl="0">
        <w:start w:val="1"/>
        <w:numFmt w:val="bullet"/>
        <w:pStyle w:val="Bullets"/>
        <w:lvlText w:val=""/>
        <w:lvlJc w:val="left"/>
        <w:pPr>
          <w:ind w:left="284" w:hanging="284"/>
        </w:pPr>
        <w:rPr>
          <w:rFonts w:ascii="Symbol" w:hAnsi="Symbol" w:hint="default"/>
          <w:color w:val="0091A5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567" w:hanging="283"/>
        </w:pPr>
        <w:rPr>
          <w:rFonts w:ascii="Courier New" w:hAnsi="Courier New" w:hint="default"/>
          <w:color w:val="3C3C4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438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515" w:hanging="284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592" w:hanging="284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5669" w:hanging="284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6746" w:hanging="284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7823" w:hanging="284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8900" w:hanging="284"/>
        </w:pPr>
        <w:rPr>
          <w:rFonts w:ascii="Wingdings" w:hAnsi="Wingdings" w:hint="default"/>
        </w:rPr>
      </w:lvl>
    </w:lvlOverride>
  </w:num>
  <w:num w:numId="3" w16cid:durableId="871917740">
    <w:abstractNumId w:val="27"/>
  </w:num>
  <w:num w:numId="4" w16cid:durableId="1560744381">
    <w:abstractNumId w:val="15"/>
  </w:num>
  <w:num w:numId="5" w16cid:durableId="1937012816">
    <w:abstractNumId w:val="3"/>
  </w:num>
  <w:num w:numId="6" w16cid:durableId="83572963">
    <w:abstractNumId w:val="2"/>
  </w:num>
  <w:num w:numId="7" w16cid:durableId="1966109166">
    <w:abstractNumId w:val="25"/>
  </w:num>
  <w:num w:numId="8" w16cid:durableId="1351376737">
    <w:abstractNumId w:val="23"/>
  </w:num>
  <w:num w:numId="9" w16cid:durableId="1746300104">
    <w:abstractNumId w:val="12"/>
  </w:num>
  <w:num w:numId="10" w16cid:durableId="779374517">
    <w:abstractNumId w:val="14"/>
  </w:num>
  <w:num w:numId="11" w16cid:durableId="1689941081">
    <w:abstractNumId w:val="18"/>
  </w:num>
  <w:num w:numId="12" w16cid:durableId="1937252211">
    <w:abstractNumId w:val="4"/>
  </w:num>
  <w:num w:numId="13" w16cid:durableId="1038777298">
    <w:abstractNumId w:val="0"/>
  </w:num>
  <w:num w:numId="14" w16cid:durableId="790393160">
    <w:abstractNumId w:val="5"/>
  </w:num>
  <w:num w:numId="15" w16cid:durableId="2105688376">
    <w:abstractNumId w:val="24"/>
  </w:num>
  <w:num w:numId="16" w16cid:durableId="1446189954">
    <w:abstractNumId w:val="22"/>
  </w:num>
  <w:num w:numId="17" w16cid:durableId="2090148824">
    <w:abstractNumId w:val="10"/>
  </w:num>
  <w:num w:numId="18" w16cid:durableId="397481575">
    <w:abstractNumId w:val="20"/>
  </w:num>
  <w:num w:numId="19" w16cid:durableId="1011376153">
    <w:abstractNumId w:val="19"/>
  </w:num>
  <w:num w:numId="20" w16cid:durableId="240144305">
    <w:abstractNumId w:val="6"/>
  </w:num>
  <w:num w:numId="21" w16cid:durableId="1695687886">
    <w:abstractNumId w:val="17"/>
  </w:num>
  <w:num w:numId="22" w16cid:durableId="1794785773">
    <w:abstractNumId w:val="26"/>
  </w:num>
  <w:num w:numId="23" w16cid:durableId="755709060">
    <w:abstractNumId w:val="11"/>
  </w:num>
  <w:num w:numId="24" w16cid:durableId="188837353">
    <w:abstractNumId w:val="21"/>
  </w:num>
  <w:num w:numId="25" w16cid:durableId="1986933987">
    <w:abstractNumId w:val="1"/>
  </w:num>
  <w:num w:numId="26" w16cid:durableId="42171324">
    <w:abstractNumId w:val="7"/>
  </w:num>
  <w:num w:numId="27" w16cid:durableId="98794048">
    <w:abstractNumId w:val="9"/>
  </w:num>
  <w:num w:numId="28" w16cid:durableId="285698606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171"/>
    <w:rsid w:val="0000040F"/>
    <w:rsid w:val="00000655"/>
    <w:rsid w:val="000013B3"/>
    <w:rsid w:val="00001856"/>
    <w:rsid w:val="000023DF"/>
    <w:rsid w:val="00006481"/>
    <w:rsid w:val="00006940"/>
    <w:rsid w:val="000069EC"/>
    <w:rsid w:val="00006C0F"/>
    <w:rsid w:val="00006C21"/>
    <w:rsid w:val="00010F95"/>
    <w:rsid w:val="00013B62"/>
    <w:rsid w:val="00014CD7"/>
    <w:rsid w:val="00015FAD"/>
    <w:rsid w:val="00020D1D"/>
    <w:rsid w:val="00023C2A"/>
    <w:rsid w:val="00024191"/>
    <w:rsid w:val="000244F5"/>
    <w:rsid w:val="0002539B"/>
    <w:rsid w:val="0002546F"/>
    <w:rsid w:val="0002713C"/>
    <w:rsid w:val="00027579"/>
    <w:rsid w:val="0003049F"/>
    <w:rsid w:val="00030A6E"/>
    <w:rsid w:val="0003100A"/>
    <w:rsid w:val="000337DE"/>
    <w:rsid w:val="0003441D"/>
    <w:rsid w:val="00034A49"/>
    <w:rsid w:val="00035A04"/>
    <w:rsid w:val="000375FE"/>
    <w:rsid w:val="00040468"/>
    <w:rsid w:val="00040BF2"/>
    <w:rsid w:val="00041591"/>
    <w:rsid w:val="0004412E"/>
    <w:rsid w:val="00046E76"/>
    <w:rsid w:val="000478AB"/>
    <w:rsid w:val="00047AFF"/>
    <w:rsid w:val="000503A6"/>
    <w:rsid w:val="0005222F"/>
    <w:rsid w:val="00053974"/>
    <w:rsid w:val="00053F0C"/>
    <w:rsid w:val="00057B44"/>
    <w:rsid w:val="00062382"/>
    <w:rsid w:val="00067727"/>
    <w:rsid w:val="00067922"/>
    <w:rsid w:val="0007055A"/>
    <w:rsid w:val="00070697"/>
    <w:rsid w:val="000732BB"/>
    <w:rsid w:val="000740BC"/>
    <w:rsid w:val="00077175"/>
    <w:rsid w:val="00080DA7"/>
    <w:rsid w:val="000813A5"/>
    <w:rsid w:val="000813DA"/>
    <w:rsid w:val="00081D2D"/>
    <w:rsid w:val="00083217"/>
    <w:rsid w:val="00083F54"/>
    <w:rsid w:val="00084941"/>
    <w:rsid w:val="00084ECA"/>
    <w:rsid w:val="00085EFD"/>
    <w:rsid w:val="00087E35"/>
    <w:rsid w:val="0009030F"/>
    <w:rsid w:val="00090E43"/>
    <w:rsid w:val="00091368"/>
    <w:rsid w:val="0009172D"/>
    <w:rsid w:val="0009411A"/>
    <w:rsid w:val="00094689"/>
    <w:rsid w:val="000965AB"/>
    <w:rsid w:val="00096644"/>
    <w:rsid w:val="00096980"/>
    <w:rsid w:val="000A076C"/>
    <w:rsid w:val="000A0E47"/>
    <w:rsid w:val="000A136B"/>
    <w:rsid w:val="000A4CB3"/>
    <w:rsid w:val="000A5948"/>
    <w:rsid w:val="000A6EF7"/>
    <w:rsid w:val="000B036F"/>
    <w:rsid w:val="000B1BA5"/>
    <w:rsid w:val="000B264C"/>
    <w:rsid w:val="000B2733"/>
    <w:rsid w:val="000B3FB7"/>
    <w:rsid w:val="000B4F98"/>
    <w:rsid w:val="000C17AA"/>
    <w:rsid w:val="000C21C2"/>
    <w:rsid w:val="000C22E4"/>
    <w:rsid w:val="000C231A"/>
    <w:rsid w:val="000C430E"/>
    <w:rsid w:val="000C6A50"/>
    <w:rsid w:val="000D2911"/>
    <w:rsid w:val="000D38CB"/>
    <w:rsid w:val="000D77F0"/>
    <w:rsid w:val="000E357C"/>
    <w:rsid w:val="000E52B6"/>
    <w:rsid w:val="000E7F94"/>
    <w:rsid w:val="000F0B38"/>
    <w:rsid w:val="000F2092"/>
    <w:rsid w:val="000F50D9"/>
    <w:rsid w:val="00101B25"/>
    <w:rsid w:val="00101D9D"/>
    <w:rsid w:val="00102456"/>
    <w:rsid w:val="001057D2"/>
    <w:rsid w:val="00105B6A"/>
    <w:rsid w:val="00106348"/>
    <w:rsid w:val="00106D39"/>
    <w:rsid w:val="00107884"/>
    <w:rsid w:val="00111846"/>
    <w:rsid w:val="001129A0"/>
    <w:rsid w:val="00113C1C"/>
    <w:rsid w:val="00115B37"/>
    <w:rsid w:val="001164A6"/>
    <w:rsid w:val="0012290B"/>
    <w:rsid w:val="00123821"/>
    <w:rsid w:val="00124080"/>
    <w:rsid w:val="00126ECE"/>
    <w:rsid w:val="0013002D"/>
    <w:rsid w:val="001302AE"/>
    <w:rsid w:val="001329FA"/>
    <w:rsid w:val="00132EEC"/>
    <w:rsid w:val="00133E32"/>
    <w:rsid w:val="001349D0"/>
    <w:rsid w:val="00134A34"/>
    <w:rsid w:val="001356C7"/>
    <w:rsid w:val="00135A5A"/>
    <w:rsid w:val="001370A8"/>
    <w:rsid w:val="00142759"/>
    <w:rsid w:val="00145EE0"/>
    <w:rsid w:val="00146BFF"/>
    <w:rsid w:val="0014781F"/>
    <w:rsid w:val="0015270F"/>
    <w:rsid w:val="00154604"/>
    <w:rsid w:val="00154C55"/>
    <w:rsid w:val="00155644"/>
    <w:rsid w:val="00156268"/>
    <w:rsid w:val="001573ED"/>
    <w:rsid w:val="00162547"/>
    <w:rsid w:val="00165CA2"/>
    <w:rsid w:val="001708AD"/>
    <w:rsid w:val="001709C3"/>
    <w:rsid w:val="00171B93"/>
    <w:rsid w:val="00172C1A"/>
    <w:rsid w:val="00174DC2"/>
    <w:rsid w:val="001768D2"/>
    <w:rsid w:val="00180B1C"/>
    <w:rsid w:val="00181A95"/>
    <w:rsid w:val="0018266F"/>
    <w:rsid w:val="00182C0A"/>
    <w:rsid w:val="001840CE"/>
    <w:rsid w:val="001843D3"/>
    <w:rsid w:val="0018476A"/>
    <w:rsid w:val="00185966"/>
    <w:rsid w:val="0018715B"/>
    <w:rsid w:val="00191D52"/>
    <w:rsid w:val="00192776"/>
    <w:rsid w:val="001929C5"/>
    <w:rsid w:val="00193B5A"/>
    <w:rsid w:val="001947DC"/>
    <w:rsid w:val="00195620"/>
    <w:rsid w:val="001959A4"/>
    <w:rsid w:val="00195B90"/>
    <w:rsid w:val="00196132"/>
    <w:rsid w:val="00197C0F"/>
    <w:rsid w:val="001A186D"/>
    <w:rsid w:val="001A1DF1"/>
    <w:rsid w:val="001A2086"/>
    <w:rsid w:val="001A354B"/>
    <w:rsid w:val="001A49B6"/>
    <w:rsid w:val="001A5DA8"/>
    <w:rsid w:val="001A64CA"/>
    <w:rsid w:val="001A689E"/>
    <w:rsid w:val="001B0433"/>
    <w:rsid w:val="001B0AED"/>
    <w:rsid w:val="001B21D6"/>
    <w:rsid w:val="001B3064"/>
    <w:rsid w:val="001B4171"/>
    <w:rsid w:val="001B4C33"/>
    <w:rsid w:val="001B76CD"/>
    <w:rsid w:val="001B7A1C"/>
    <w:rsid w:val="001C1CF7"/>
    <w:rsid w:val="001C2393"/>
    <w:rsid w:val="001C433E"/>
    <w:rsid w:val="001C4D2E"/>
    <w:rsid w:val="001C7BD4"/>
    <w:rsid w:val="001D5CFF"/>
    <w:rsid w:val="001E0622"/>
    <w:rsid w:val="001E0865"/>
    <w:rsid w:val="001E2041"/>
    <w:rsid w:val="001E2132"/>
    <w:rsid w:val="001E225C"/>
    <w:rsid w:val="001E284A"/>
    <w:rsid w:val="001E552A"/>
    <w:rsid w:val="001E76AB"/>
    <w:rsid w:val="001F0D6D"/>
    <w:rsid w:val="001F125D"/>
    <w:rsid w:val="001F2452"/>
    <w:rsid w:val="001F2FE6"/>
    <w:rsid w:val="001F38BB"/>
    <w:rsid w:val="00200D39"/>
    <w:rsid w:val="00203663"/>
    <w:rsid w:val="00204889"/>
    <w:rsid w:val="00205093"/>
    <w:rsid w:val="00205B16"/>
    <w:rsid w:val="0021183A"/>
    <w:rsid w:val="0021284C"/>
    <w:rsid w:val="00212E72"/>
    <w:rsid w:val="00214511"/>
    <w:rsid w:val="0021483B"/>
    <w:rsid w:val="002152F2"/>
    <w:rsid w:val="002166A0"/>
    <w:rsid w:val="002171EF"/>
    <w:rsid w:val="002176AA"/>
    <w:rsid w:val="00217E66"/>
    <w:rsid w:val="002221FB"/>
    <w:rsid w:val="00223F02"/>
    <w:rsid w:val="002264D3"/>
    <w:rsid w:val="002264DA"/>
    <w:rsid w:val="00226992"/>
    <w:rsid w:val="00227D43"/>
    <w:rsid w:val="00230368"/>
    <w:rsid w:val="002312BB"/>
    <w:rsid w:val="00232E91"/>
    <w:rsid w:val="0023388B"/>
    <w:rsid w:val="00234EED"/>
    <w:rsid w:val="002360DE"/>
    <w:rsid w:val="00241D12"/>
    <w:rsid w:val="0024204F"/>
    <w:rsid w:val="00243250"/>
    <w:rsid w:val="00243451"/>
    <w:rsid w:val="00243736"/>
    <w:rsid w:val="00245737"/>
    <w:rsid w:val="00246296"/>
    <w:rsid w:val="002469C3"/>
    <w:rsid w:val="00247996"/>
    <w:rsid w:val="002504EB"/>
    <w:rsid w:val="00251064"/>
    <w:rsid w:val="002523F6"/>
    <w:rsid w:val="00252DDB"/>
    <w:rsid w:val="00253A39"/>
    <w:rsid w:val="00253BC6"/>
    <w:rsid w:val="0025546E"/>
    <w:rsid w:val="00256F08"/>
    <w:rsid w:val="002602BE"/>
    <w:rsid w:val="002608E2"/>
    <w:rsid w:val="00260AC8"/>
    <w:rsid w:val="002643C0"/>
    <w:rsid w:val="00266AE3"/>
    <w:rsid w:val="00270336"/>
    <w:rsid w:val="002729FA"/>
    <w:rsid w:val="0027337E"/>
    <w:rsid w:val="0027490B"/>
    <w:rsid w:val="00274B87"/>
    <w:rsid w:val="0027672F"/>
    <w:rsid w:val="00276D27"/>
    <w:rsid w:val="00280977"/>
    <w:rsid w:val="0028230B"/>
    <w:rsid w:val="00284050"/>
    <w:rsid w:val="00286063"/>
    <w:rsid w:val="00290154"/>
    <w:rsid w:val="00291D6A"/>
    <w:rsid w:val="0029257D"/>
    <w:rsid w:val="00294F50"/>
    <w:rsid w:val="0029659D"/>
    <w:rsid w:val="002A0236"/>
    <w:rsid w:val="002A177F"/>
    <w:rsid w:val="002A32BC"/>
    <w:rsid w:val="002A3B1C"/>
    <w:rsid w:val="002A5AD9"/>
    <w:rsid w:val="002B12C2"/>
    <w:rsid w:val="002B3968"/>
    <w:rsid w:val="002B3A48"/>
    <w:rsid w:val="002B42D9"/>
    <w:rsid w:val="002B6D08"/>
    <w:rsid w:val="002B6E5B"/>
    <w:rsid w:val="002B7F0F"/>
    <w:rsid w:val="002C05DB"/>
    <w:rsid w:val="002C235E"/>
    <w:rsid w:val="002C259B"/>
    <w:rsid w:val="002C2A55"/>
    <w:rsid w:val="002C2C36"/>
    <w:rsid w:val="002D0EBF"/>
    <w:rsid w:val="002D23D8"/>
    <w:rsid w:val="002D2F32"/>
    <w:rsid w:val="002D3A03"/>
    <w:rsid w:val="002D3AD3"/>
    <w:rsid w:val="002D5846"/>
    <w:rsid w:val="002D62A7"/>
    <w:rsid w:val="002E1AFB"/>
    <w:rsid w:val="002E3910"/>
    <w:rsid w:val="002E3FB6"/>
    <w:rsid w:val="002E4F68"/>
    <w:rsid w:val="002E5148"/>
    <w:rsid w:val="002E607F"/>
    <w:rsid w:val="002E694E"/>
    <w:rsid w:val="002E7C82"/>
    <w:rsid w:val="002F0C4C"/>
    <w:rsid w:val="002F12D5"/>
    <w:rsid w:val="002F1445"/>
    <w:rsid w:val="002F4D92"/>
    <w:rsid w:val="002F65EB"/>
    <w:rsid w:val="002F67E7"/>
    <w:rsid w:val="002F6E4C"/>
    <w:rsid w:val="003001EC"/>
    <w:rsid w:val="00303210"/>
    <w:rsid w:val="00304978"/>
    <w:rsid w:val="00305EB1"/>
    <w:rsid w:val="00306902"/>
    <w:rsid w:val="003100B4"/>
    <w:rsid w:val="003124FE"/>
    <w:rsid w:val="00316EE9"/>
    <w:rsid w:val="00321E5D"/>
    <w:rsid w:val="003229C2"/>
    <w:rsid w:val="0032351D"/>
    <w:rsid w:val="0032742D"/>
    <w:rsid w:val="003305BB"/>
    <w:rsid w:val="0033234B"/>
    <w:rsid w:val="003350E4"/>
    <w:rsid w:val="0033734C"/>
    <w:rsid w:val="00341C6E"/>
    <w:rsid w:val="00352CB3"/>
    <w:rsid w:val="003536A6"/>
    <w:rsid w:val="003539DD"/>
    <w:rsid w:val="00354F88"/>
    <w:rsid w:val="0036239E"/>
    <w:rsid w:val="00362CFE"/>
    <w:rsid w:val="00364EF4"/>
    <w:rsid w:val="00367D42"/>
    <w:rsid w:val="00371DA4"/>
    <w:rsid w:val="003721CD"/>
    <w:rsid w:val="003727FC"/>
    <w:rsid w:val="003755B1"/>
    <w:rsid w:val="00375AAB"/>
    <w:rsid w:val="00375FC5"/>
    <w:rsid w:val="00382906"/>
    <w:rsid w:val="00382B32"/>
    <w:rsid w:val="00383321"/>
    <w:rsid w:val="00386698"/>
    <w:rsid w:val="003875B5"/>
    <w:rsid w:val="00392932"/>
    <w:rsid w:val="00394581"/>
    <w:rsid w:val="00395B19"/>
    <w:rsid w:val="00397504"/>
    <w:rsid w:val="003A178C"/>
    <w:rsid w:val="003A2996"/>
    <w:rsid w:val="003A29ED"/>
    <w:rsid w:val="003A4387"/>
    <w:rsid w:val="003A467D"/>
    <w:rsid w:val="003A4CBB"/>
    <w:rsid w:val="003A62FE"/>
    <w:rsid w:val="003A6FB1"/>
    <w:rsid w:val="003B032E"/>
    <w:rsid w:val="003B19F5"/>
    <w:rsid w:val="003B586C"/>
    <w:rsid w:val="003B5DBA"/>
    <w:rsid w:val="003B7512"/>
    <w:rsid w:val="003B7C13"/>
    <w:rsid w:val="003C1267"/>
    <w:rsid w:val="003C153E"/>
    <w:rsid w:val="003C4182"/>
    <w:rsid w:val="003C605E"/>
    <w:rsid w:val="003C746C"/>
    <w:rsid w:val="003D04C7"/>
    <w:rsid w:val="003D1549"/>
    <w:rsid w:val="003D1F99"/>
    <w:rsid w:val="003D3256"/>
    <w:rsid w:val="003D4656"/>
    <w:rsid w:val="003D4DE6"/>
    <w:rsid w:val="003E065E"/>
    <w:rsid w:val="003E0C25"/>
    <w:rsid w:val="003E0CC4"/>
    <w:rsid w:val="003E38BF"/>
    <w:rsid w:val="003E48BD"/>
    <w:rsid w:val="003E48E3"/>
    <w:rsid w:val="003E5B08"/>
    <w:rsid w:val="003E7A5C"/>
    <w:rsid w:val="003E7CBE"/>
    <w:rsid w:val="003F0981"/>
    <w:rsid w:val="003F2B9A"/>
    <w:rsid w:val="003F2D9B"/>
    <w:rsid w:val="003F5146"/>
    <w:rsid w:val="003F5689"/>
    <w:rsid w:val="003F60B0"/>
    <w:rsid w:val="004000ED"/>
    <w:rsid w:val="00404786"/>
    <w:rsid w:val="004048B6"/>
    <w:rsid w:val="00404DC5"/>
    <w:rsid w:val="00405E0A"/>
    <w:rsid w:val="00411E9D"/>
    <w:rsid w:val="00412952"/>
    <w:rsid w:val="00412F9C"/>
    <w:rsid w:val="00413E58"/>
    <w:rsid w:val="00413F91"/>
    <w:rsid w:val="00414443"/>
    <w:rsid w:val="00414DF1"/>
    <w:rsid w:val="00415B35"/>
    <w:rsid w:val="00416CC2"/>
    <w:rsid w:val="00417435"/>
    <w:rsid w:val="00417BD2"/>
    <w:rsid w:val="00420B2C"/>
    <w:rsid w:val="0042272F"/>
    <w:rsid w:val="004232BE"/>
    <w:rsid w:val="00423999"/>
    <w:rsid w:val="00424698"/>
    <w:rsid w:val="00426CCC"/>
    <w:rsid w:val="0043084C"/>
    <w:rsid w:val="00434E36"/>
    <w:rsid w:val="00435523"/>
    <w:rsid w:val="00435747"/>
    <w:rsid w:val="00435ACC"/>
    <w:rsid w:val="0044186A"/>
    <w:rsid w:val="0044293E"/>
    <w:rsid w:val="00443589"/>
    <w:rsid w:val="004457E0"/>
    <w:rsid w:val="00447BE7"/>
    <w:rsid w:val="00447D0E"/>
    <w:rsid w:val="00450D8F"/>
    <w:rsid w:val="00452965"/>
    <w:rsid w:val="00457489"/>
    <w:rsid w:val="004606DB"/>
    <w:rsid w:val="00460CE1"/>
    <w:rsid w:val="004610AB"/>
    <w:rsid w:val="0046245D"/>
    <w:rsid w:val="00463D93"/>
    <w:rsid w:val="00474A4F"/>
    <w:rsid w:val="00475B7F"/>
    <w:rsid w:val="0048759D"/>
    <w:rsid w:val="004907AF"/>
    <w:rsid w:val="00492FD0"/>
    <w:rsid w:val="004944C5"/>
    <w:rsid w:val="00496529"/>
    <w:rsid w:val="00496ED7"/>
    <w:rsid w:val="004A1278"/>
    <w:rsid w:val="004A1A67"/>
    <w:rsid w:val="004A1AF2"/>
    <w:rsid w:val="004A3F6D"/>
    <w:rsid w:val="004A5F75"/>
    <w:rsid w:val="004A6872"/>
    <w:rsid w:val="004A7581"/>
    <w:rsid w:val="004B0F67"/>
    <w:rsid w:val="004C3809"/>
    <w:rsid w:val="004C4D20"/>
    <w:rsid w:val="004C652E"/>
    <w:rsid w:val="004C72D0"/>
    <w:rsid w:val="004D01A1"/>
    <w:rsid w:val="004D1D00"/>
    <w:rsid w:val="004D412E"/>
    <w:rsid w:val="004D7878"/>
    <w:rsid w:val="004D7B53"/>
    <w:rsid w:val="004E2EE2"/>
    <w:rsid w:val="004E3348"/>
    <w:rsid w:val="004E4FE3"/>
    <w:rsid w:val="004E58F5"/>
    <w:rsid w:val="004E5B0D"/>
    <w:rsid w:val="004E6439"/>
    <w:rsid w:val="004F0324"/>
    <w:rsid w:val="004F267A"/>
    <w:rsid w:val="004F2BF6"/>
    <w:rsid w:val="004F302D"/>
    <w:rsid w:val="004F30FF"/>
    <w:rsid w:val="004F31FC"/>
    <w:rsid w:val="004F596B"/>
    <w:rsid w:val="00500B93"/>
    <w:rsid w:val="005017DF"/>
    <w:rsid w:val="0050379F"/>
    <w:rsid w:val="0050498A"/>
    <w:rsid w:val="00504EA4"/>
    <w:rsid w:val="00505974"/>
    <w:rsid w:val="005068D5"/>
    <w:rsid w:val="00515E3A"/>
    <w:rsid w:val="005163F8"/>
    <w:rsid w:val="00516CFB"/>
    <w:rsid w:val="00516E72"/>
    <w:rsid w:val="00517059"/>
    <w:rsid w:val="00520614"/>
    <w:rsid w:val="00521893"/>
    <w:rsid w:val="00521F4B"/>
    <w:rsid w:val="00522982"/>
    <w:rsid w:val="005243E0"/>
    <w:rsid w:val="00525388"/>
    <w:rsid w:val="00525F2A"/>
    <w:rsid w:val="005275E8"/>
    <w:rsid w:val="00530C2C"/>
    <w:rsid w:val="00532AFC"/>
    <w:rsid w:val="00535588"/>
    <w:rsid w:val="0054228D"/>
    <w:rsid w:val="00543CC7"/>
    <w:rsid w:val="00544654"/>
    <w:rsid w:val="00544989"/>
    <w:rsid w:val="00545716"/>
    <w:rsid w:val="00547CF9"/>
    <w:rsid w:val="0055022F"/>
    <w:rsid w:val="00551DB5"/>
    <w:rsid w:val="00553CF2"/>
    <w:rsid w:val="005544E4"/>
    <w:rsid w:val="00555FFC"/>
    <w:rsid w:val="00557414"/>
    <w:rsid w:val="00563C24"/>
    <w:rsid w:val="00564668"/>
    <w:rsid w:val="005666C4"/>
    <w:rsid w:val="005673FA"/>
    <w:rsid w:val="00571538"/>
    <w:rsid w:val="00571E9C"/>
    <w:rsid w:val="00572946"/>
    <w:rsid w:val="00573732"/>
    <w:rsid w:val="00574AFF"/>
    <w:rsid w:val="00575526"/>
    <w:rsid w:val="00575788"/>
    <w:rsid w:val="00575A8D"/>
    <w:rsid w:val="00576629"/>
    <w:rsid w:val="005773C2"/>
    <w:rsid w:val="00577EC2"/>
    <w:rsid w:val="005816DF"/>
    <w:rsid w:val="00581E8E"/>
    <w:rsid w:val="00584E9D"/>
    <w:rsid w:val="00590FC3"/>
    <w:rsid w:val="00592521"/>
    <w:rsid w:val="0059465C"/>
    <w:rsid w:val="005950A9"/>
    <w:rsid w:val="00596D64"/>
    <w:rsid w:val="005A01F9"/>
    <w:rsid w:val="005A0C16"/>
    <w:rsid w:val="005A0D35"/>
    <w:rsid w:val="005A1DC6"/>
    <w:rsid w:val="005A3A6B"/>
    <w:rsid w:val="005A730A"/>
    <w:rsid w:val="005B00CB"/>
    <w:rsid w:val="005B0F50"/>
    <w:rsid w:val="005B22A8"/>
    <w:rsid w:val="005B570C"/>
    <w:rsid w:val="005B6068"/>
    <w:rsid w:val="005C0119"/>
    <w:rsid w:val="005C3D2C"/>
    <w:rsid w:val="005C4519"/>
    <w:rsid w:val="005C57C3"/>
    <w:rsid w:val="005C631E"/>
    <w:rsid w:val="005C79E3"/>
    <w:rsid w:val="005D0380"/>
    <w:rsid w:val="005D2EA1"/>
    <w:rsid w:val="005D673D"/>
    <w:rsid w:val="005E02B7"/>
    <w:rsid w:val="005E2D55"/>
    <w:rsid w:val="005E3127"/>
    <w:rsid w:val="005E3740"/>
    <w:rsid w:val="005E53EB"/>
    <w:rsid w:val="005E5AE4"/>
    <w:rsid w:val="005E68EA"/>
    <w:rsid w:val="005E775E"/>
    <w:rsid w:val="005F17A5"/>
    <w:rsid w:val="005F21E0"/>
    <w:rsid w:val="005F48EF"/>
    <w:rsid w:val="005F4D16"/>
    <w:rsid w:val="005F66D5"/>
    <w:rsid w:val="006029B7"/>
    <w:rsid w:val="0060332F"/>
    <w:rsid w:val="00605C82"/>
    <w:rsid w:val="00606BAA"/>
    <w:rsid w:val="0061125B"/>
    <w:rsid w:val="00611FC8"/>
    <w:rsid w:val="00612BA9"/>
    <w:rsid w:val="00613EF4"/>
    <w:rsid w:val="00614365"/>
    <w:rsid w:val="00614D4A"/>
    <w:rsid w:val="00614F15"/>
    <w:rsid w:val="00616FC7"/>
    <w:rsid w:val="00617F0A"/>
    <w:rsid w:val="0062097E"/>
    <w:rsid w:val="0062258E"/>
    <w:rsid w:val="006232DB"/>
    <w:rsid w:val="00623D4A"/>
    <w:rsid w:val="00624420"/>
    <w:rsid w:val="006250B6"/>
    <w:rsid w:val="00630313"/>
    <w:rsid w:val="00631306"/>
    <w:rsid w:val="006318D5"/>
    <w:rsid w:val="00631E29"/>
    <w:rsid w:val="00633682"/>
    <w:rsid w:val="0063506E"/>
    <w:rsid w:val="006364F4"/>
    <w:rsid w:val="006400CD"/>
    <w:rsid w:val="00640146"/>
    <w:rsid w:val="006408B5"/>
    <w:rsid w:val="006434CF"/>
    <w:rsid w:val="00646772"/>
    <w:rsid w:val="00650CDE"/>
    <w:rsid w:val="00650EF3"/>
    <w:rsid w:val="00651AE8"/>
    <w:rsid w:val="006531E1"/>
    <w:rsid w:val="0065410C"/>
    <w:rsid w:val="00657CF2"/>
    <w:rsid w:val="00660267"/>
    <w:rsid w:val="006628A9"/>
    <w:rsid w:val="00662FA3"/>
    <w:rsid w:val="00665063"/>
    <w:rsid w:val="0066565A"/>
    <w:rsid w:val="00665851"/>
    <w:rsid w:val="006716C8"/>
    <w:rsid w:val="00672949"/>
    <w:rsid w:val="00675606"/>
    <w:rsid w:val="00675B02"/>
    <w:rsid w:val="00680025"/>
    <w:rsid w:val="0068006E"/>
    <w:rsid w:val="006804D8"/>
    <w:rsid w:val="00681DF7"/>
    <w:rsid w:val="00685CA1"/>
    <w:rsid w:val="0069221B"/>
    <w:rsid w:val="006962F7"/>
    <w:rsid w:val="0069776D"/>
    <w:rsid w:val="006A10F6"/>
    <w:rsid w:val="006A5195"/>
    <w:rsid w:val="006A568A"/>
    <w:rsid w:val="006A6928"/>
    <w:rsid w:val="006A75AB"/>
    <w:rsid w:val="006B2523"/>
    <w:rsid w:val="006B4C63"/>
    <w:rsid w:val="006B5A7C"/>
    <w:rsid w:val="006B5F84"/>
    <w:rsid w:val="006B5FFE"/>
    <w:rsid w:val="006B68F6"/>
    <w:rsid w:val="006B6A7D"/>
    <w:rsid w:val="006B7463"/>
    <w:rsid w:val="006C061D"/>
    <w:rsid w:val="006C095B"/>
    <w:rsid w:val="006C2439"/>
    <w:rsid w:val="006C4744"/>
    <w:rsid w:val="006C5003"/>
    <w:rsid w:val="006C69E0"/>
    <w:rsid w:val="006C745D"/>
    <w:rsid w:val="006C797A"/>
    <w:rsid w:val="006C7B51"/>
    <w:rsid w:val="006D21E7"/>
    <w:rsid w:val="006D5ACD"/>
    <w:rsid w:val="006D6351"/>
    <w:rsid w:val="006D69D8"/>
    <w:rsid w:val="006D73E7"/>
    <w:rsid w:val="006D767C"/>
    <w:rsid w:val="006E1ABF"/>
    <w:rsid w:val="006E24B3"/>
    <w:rsid w:val="006E252B"/>
    <w:rsid w:val="006E4CE7"/>
    <w:rsid w:val="006E4E25"/>
    <w:rsid w:val="006E6E00"/>
    <w:rsid w:val="006E76C8"/>
    <w:rsid w:val="006F237A"/>
    <w:rsid w:val="006F4BF5"/>
    <w:rsid w:val="006F58FE"/>
    <w:rsid w:val="006F6079"/>
    <w:rsid w:val="006F638A"/>
    <w:rsid w:val="006F7E90"/>
    <w:rsid w:val="0070029B"/>
    <w:rsid w:val="00701A87"/>
    <w:rsid w:val="007067EF"/>
    <w:rsid w:val="00706913"/>
    <w:rsid w:val="00711186"/>
    <w:rsid w:val="0071143F"/>
    <w:rsid w:val="00715872"/>
    <w:rsid w:val="00716066"/>
    <w:rsid w:val="00723D79"/>
    <w:rsid w:val="0072694F"/>
    <w:rsid w:val="00727609"/>
    <w:rsid w:val="007317B6"/>
    <w:rsid w:val="007319C6"/>
    <w:rsid w:val="007344DD"/>
    <w:rsid w:val="00734A32"/>
    <w:rsid w:val="007438D8"/>
    <w:rsid w:val="00743C8B"/>
    <w:rsid w:val="007444AC"/>
    <w:rsid w:val="007537C8"/>
    <w:rsid w:val="00754AD2"/>
    <w:rsid w:val="00756C15"/>
    <w:rsid w:val="00761A82"/>
    <w:rsid w:val="00762488"/>
    <w:rsid w:val="00762F8C"/>
    <w:rsid w:val="00763519"/>
    <w:rsid w:val="00770A5C"/>
    <w:rsid w:val="0077102E"/>
    <w:rsid w:val="00775661"/>
    <w:rsid w:val="00775792"/>
    <w:rsid w:val="007772C1"/>
    <w:rsid w:val="00783756"/>
    <w:rsid w:val="00785121"/>
    <w:rsid w:val="007860A4"/>
    <w:rsid w:val="007862C6"/>
    <w:rsid w:val="00786897"/>
    <w:rsid w:val="00786F5F"/>
    <w:rsid w:val="00787526"/>
    <w:rsid w:val="00790A0D"/>
    <w:rsid w:val="00795256"/>
    <w:rsid w:val="007970E0"/>
    <w:rsid w:val="0079737C"/>
    <w:rsid w:val="007976ED"/>
    <w:rsid w:val="00797ABF"/>
    <w:rsid w:val="007A1470"/>
    <w:rsid w:val="007A273A"/>
    <w:rsid w:val="007A3298"/>
    <w:rsid w:val="007A33CD"/>
    <w:rsid w:val="007B015C"/>
    <w:rsid w:val="007B1E8C"/>
    <w:rsid w:val="007B2949"/>
    <w:rsid w:val="007B44F2"/>
    <w:rsid w:val="007B55C9"/>
    <w:rsid w:val="007B6214"/>
    <w:rsid w:val="007B660A"/>
    <w:rsid w:val="007B67B8"/>
    <w:rsid w:val="007B6CDF"/>
    <w:rsid w:val="007C08F6"/>
    <w:rsid w:val="007C09B1"/>
    <w:rsid w:val="007C2748"/>
    <w:rsid w:val="007C42F3"/>
    <w:rsid w:val="007C5265"/>
    <w:rsid w:val="007C76C3"/>
    <w:rsid w:val="007C7CCC"/>
    <w:rsid w:val="007C7F54"/>
    <w:rsid w:val="007D12DB"/>
    <w:rsid w:val="007D281F"/>
    <w:rsid w:val="007D7216"/>
    <w:rsid w:val="007E03F9"/>
    <w:rsid w:val="007E1561"/>
    <w:rsid w:val="007E16BC"/>
    <w:rsid w:val="007E2297"/>
    <w:rsid w:val="007E24C4"/>
    <w:rsid w:val="007E2BF4"/>
    <w:rsid w:val="007E320F"/>
    <w:rsid w:val="007E46AB"/>
    <w:rsid w:val="007F0D12"/>
    <w:rsid w:val="007F128C"/>
    <w:rsid w:val="007F12BD"/>
    <w:rsid w:val="007F12C3"/>
    <w:rsid w:val="007F6BF0"/>
    <w:rsid w:val="007F759F"/>
    <w:rsid w:val="008003E8"/>
    <w:rsid w:val="00801967"/>
    <w:rsid w:val="00801F7E"/>
    <w:rsid w:val="00804E94"/>
    <w:rsid w:val="00804F43"/>
    <w:rsid w:val="0080581A"/>
    <w:rsid w:val="008061EF"/>
    <w:rsid w:val="008076FF"/>
    <w:rsid w:val="00807FC4"/>
    <w:rsid w:val="00810ABD"/>
    <w:rsid w:val="00811E82"/>
    <w:rsid w:val="00812023"/>
    <w:rsid w:val="00813FAD"/>
    <w:rsid w:val="00815492"/>
    <w:rsid w:val="00815C6E"/>
    <w:rsid w:val="008244B3"/>
    <w:rsid w:val="008257D7"/>
    <w:rsid w:val="00825E07"/>
    <w:rsid w:val="00827AF8"/>
    <w:rsid w:val="00832798"/>
    <w:rsid w:val="00834DA0"/>
    <w:rsid w:val="00837502"/>
    <w:rsid w:val="00840954"/>
    <w:rsid w:val="0084152D"/>
    <w:rsid w:val="00841C33"/>
    <w:rsid w:val="008438C3"/>
    <w:rsid w:val="008468F6"/>
    <w:rsid w:val="008474D6"/>
    <w:rsid w:val="00850CC1"/>
    <w:rsid w:val="008514FA"/>
    <w:rsid w:val="008526C3"/>
    <w:rsid w:val="00853019"/>
    <w:rsid w:val="00853A11"/>
    <w:rsid w:val="008542C3"/>
    <w:rsid w:val="008546F4"/>
    <w:rsid w:val="00854ECA"/>
    <w:rsid w:val="008568B7"/>
    <w:rsid w:val="00863FF7"/>
    <w:rsid w:val="008666D6"/>
    <w:rsid w:val="00872592"/>
    <w:rsid w:val="008729C9"/>
    <w:rsid w:val="00873232"/>
    <w:rsid w:val="00874C5E"/>
    <w:rsid w:val="00876384"/>
    <w:rsid w:val="0088087E"/>
    <w:rsid w:val="00882989"/>
    <w:rsid w:val="00884326"/>
    <w:rsid w:val="00884834"/>
    <w:rsid w:val="00884CE4"/>
    <w:rsid w:val="00884F9A"/>
    <w:rsid w:val="008857ED"/>
    <w:rsid w:val="00885A9E"/>
    <w:rsid w:val="008872AF"/>
    <w:rsid w:val="00887DDF"/>
    <w:rsid w:val="0089168F"/>
    <w:rsid w:val="00891D08"/>
    <w:rsid w:val="0089283C"/>
    <w:rsid w:val="00894310"/>
    <w:rsid w:val="00895F66"/>
    <w:rsid w:val="008970A3"/>
    <w:rsid w:val="008A0F6E"/>
    <w:rsid w:val="008A25A2"/>
    <w:rsid w:val="008A33F6"/>
    <w:rsid w:val="008A4A47"/>
    <w:rsid w:val="008A4C07"/>
    <w:rsid w:val="008A5125"/>
    <w:rsid w:val="008A558E"/>
    <w:rsid w:val="008A6168"/>
    <w:rsid w:val="008A6727"/>
    <w:rsid w:val="008A712F"/>
    <w:rsid w:val="008A775A"/>
    <w:rsid w:val="008B2382"/>
    <w:rsid w:val="008B6D4C"/>
    <w:rsid w:val="008C0AFF"/>
    <w:rsid w:val="008C1EAC"/>
    <w:rsid w:val="008C38A3"/>
    <w:rsid w:val="008C4D4B"/>
    <w:rsid w:val="008D0B21"/>
    <w:rsid w:val="008D4B9B"/>
    <w:rsid w:val="008D4D7F"/>
    <w:rsid w:val="008D5A28"/>
    <w:rsid w:val="008D65E3"/>
    <w:rsid w:val="008D6842"/>
    <w:rsid w:val="008D7ADE"/>
    <w:rsid w:val="008E0D3B"/>
    <w:rsid w:val="008E30A7"/>
    <w:rsid w:val="008E3B4B"/>
    <w:rsid w:val="008F226F"/>
    <w:rsid w:val="008F2738"/>
    <w:rsid w:val="008F4036"/>
    <w:rsid w:val="008F7947"/>
    <w:rsid w:val="0090266A"/>
    <w:rsid w:val="009034A2"/>
    <w:rsid w:val="00904D58"/>
    <w:rsid w:val="009067D7"/>
    <w:rsid w:val="00911E44"/>
    <w:rsid w:val="00913E7E"/>
    <w:rsid w:val="009154BC"/>
    <w:rsid w:val="00917A13"/>
    <w:rsid w:val="009239E7"/>
    <w:rsid w:val="0092535A"/>
    <w:rsid w:val="009253E1"/>
    <w:rsid w:val="009342BD"/>
    <w:rsid w:val="009344AE"/>
    <w:rsid w:val="00934A43"/>
    <w:rsid w:val="00934E36"/>
    <w:rsid w:val="009351A1"/>
    <w:rsid w:val="00936022"/>
    <w:rsid w:val="00936D08"/>
    <w:rsid w:val="009419C0"/>
    <w:rsid w:val="009423E6"/>
    <w:rsid w:val="009429DE"/>
    <w:rsid w:val="009432B1"/>
    <w:rsid w:val="009442B7"/>
    <w:rsid w:val="009445DB"/>
    <w:rsid w:val="00944E11"/>
    <w:rsid w:val="009467FD"/>
    <w:rsid w:val="00946869"/>
    <w:rsid w:val="00950CD3"/>
    <w:rsid w:val="00951192"/>
    <w:rsid w:val="00952BF2"/>
    <w:rsid w:val="00952DB7"/>
    <w:rsid w:val="00953652"/>
    <w:rsid w:val="00953E12"/>
    <w:rsid w:val="00953E59"/>
    <w:rsid w:val="00954016"/>
    <w:rsid w:val="00954DC2"/>
    <w:rsid w:val="00957313"/>
    <w:rsid w:val="0096007E"/>
    <w:rsid w:val="00960A97"/>
    <w:rsid w:val="009618D9"/>
    <w:rsid w:val="009642B1"/>
    <w:rsid w:val="0096782D"/>
    <w:rsid w:val="0097013A"/>
    <w:rsid w:val="00977CF8"/>
    <w:rsid w:val="009805C7"/>
    <w:rsid w:val="00981741"/>
    <w:rsid w:val="00981AD8"/>
    <w:rsid w:val="009827E6"/>
    <w:rsid w:val="009833EA"/>
    <w:rsid w:val="00983A33"/>
    <w:rsid w:val="0098750E"/>
    <w:rsid w:val="00990F12"/>
    <w:rsid w:val="00991AF9"/>
    <w:rsid w:val="0099206E"/>
    <w:rsid w:val="0099240D"/>
    <w:rsid w:val="00992C68"/>
    <w:rsid w:val="009A3E90"/>
    <w:rsid w:val="009A5AFB"/>
    <w:rsid w:val="009A6C04"/>
    <w:rsid w:val="009B1A45"/>
    <w:rsid w:val="009B21E8"/>
    <w:rsid w:val="009B2428"/>
    <w:rsid w:val="009B3FB0"/>
    <w:rsid w:val="009B43A7"/>
    <w:rsid w:val="009B64C8"/>
    <w:rsid w:val="009B7F3C"/>
    <w:rsid w:val="009C111D"/>
    <w:rsid w:val="009C1B7B"/>
    <w:rsid w:val="009C4CB6"/>
    <w:rsid w:val="009C5111"/>
    <w:rsid w:val="009C7D5F"/>
    <w:rsid w:val="009C7D8F"/>
    <w:rsid w:val="009D02BA"/>
    <w:rsid w:val="009D07F3"/>
    <w:rsid w:val="009D0D61"/>
    <w:rsid w:val="009D13A0"/>
    <w:rsid w:val="009D3DAF"/>
    <w:rsid w:val="009D4196"/>
    <w:rsid w:val="009D6488"/>
    <w:rsid w:val="009E4ADF"/>
    <w:rsid w:val="009E5C76"/>
    <w:rsid w:val="009E7471"/>
    <w:rsid w:val="009E7539"/>
    <w:rsid w:val="009E7F49"/>
    <w:rsid w:val="009F0AC3"/>
    <w:rsid w:val="009F4C60"/>
    <w:rsid w:val="009F4F7C"/>
    <w:rsid w:val="009F65FF"/>
    <w:rsid w:val="009F669C"/>
    <w:rsid w:val="00A00BFA"/>
    <w:rsid w:val="00A061A6"/>
    <w:rsid w:val="00A07646"/>
    <w:rsid w:val="00A07B61"/>
    <w:rsid w:val="00A11570"/>
    <w:rsid w:val="00A12B71"/>
    <w:rsid w:val="00A24E78"/>
    <w:rsid w:val="00A26709"/>
    <w:rsid w:val="00A31D8C"/>
    <w:rsid w:val="00A31F03"/>
    <w:rsid w:val="00A34002"/>
    <w:rsid w:val="00A3460C"/>
    <w:rsid w:val="00A34E99"/>
    <w:rsid w:val="00A35CC8"/>
    <w:rsid w:val="00A37EFC"/>
    <w:rsid w:val="00A4140B"/>
    <w:rsid w:val="00A416F6"/>
    <w:rsid w:val="00A4266D"/>
    <w:rsid w:val="00A42C10"/>
    <w:rsid w:val="00A42FE7"/>
    <w:rsid w:val="00A4499C"/>
    <w:rsid w:val="00A45BFE"/>
    <w:rsid w:val="00A50554"/>
    <w:rsid w:val="00A51319"/>
    <w:rsid w:val="00A5287F"/>
    <w:rsid w:val="00A54709"/>
    <w:rsid w:val="00A56C65"/>
    <w:rsid w:val="00A57BC6"/>
    <w:rsid w:val="00A64341"/>
    <w:rsid w:val="00A6755A"/>
    <w:rsid w:val="00A7053F"/>
    <w:rsid w:val="00A74533"/>
    <w:rsid w:val="00A75922"/>
    <w:rsid w:val="00A77A20"/>
    <w:rsid w:val="00A77C82"/>
    <w:rsid w:val="00A80839"/>
    <w:rsid w:val="00A84D5E"/>
    <w:rsid w:val="00A850BD"/>
    <w:rsid w:val="00A87EF5"/>
    <w:rsid w:val="00A920D9"/>
    <w:rsid w:val="00A932BF"/>
    <w:rsid w:val="00A93545"/>
    <w:rsid w:val="00A9614C"/>
    <w:rsid w:val="00A96894"/>
    <w:rsid w:val="00AA0881"/>
    <w:rsid w:val="00AA2883"/>
    <w:rsid w:val="00AA72D8"/>
    <w:rsid w:val="00AB121F"/>
    <w:rsid w:val="00AB1BF0"/>
    <w:rsid w:val="00AB1F9F"/>
    <w:rsid w:val="00AB683E"/>
    <w:rsid w:val="00AB69A7"/>
    <w:rsid w:val="00AB765E"/>
    <w:rsid w:val="00AB7678"/>
    <w:rsid w:val="00AB7FF7"/>
    <w:rsid w:val="00AC075F"/>
    <w:rsid w:val="00AC26E7"/>
    <w:rsid w:val="00AC3254"/>
    <w:rsid w:val="00AC5476"/>
    <w:rsid w:val="00AC595D"/>
    <w:rsid w:val="00AD0AB2"/>
    <w:rsid w:val="00AD1148"/>
    <w:rsid w:val="00AD60B7"/>
    <w:rsid w:val="00AE2BC5"/>
    <w:rsid w:val="00AE56F6"/>
    <w:rsid w:val="00AE6A93"/>
    <w:rsid w:val="00AF0A6B"/>
    <w:rsid w:val="00AF0DFF"/>
    <w:rsid w:val="00AF2474"/>
    <w:rsid w:val="00AF5E79"/>
    <w:rsid w:val="00AF7EAE"/>
    <w:rsid w:val="00B00376"/>
    <w:rsid w:val="00B00FC3"/>
    <w:rsid w:val="00B012AF"/>
    <w:rsid w:val="00B02EF6"/>
    <w:rsid w:val="00B10967"/>
    <w:rsid w:val="00B11CEB"/>
    <w:rsid w:val="00B12B15"/>
    <w:rsid w:val="00B15C8B"/>
    <w:rsid w:val="00B1628B"/>
    <w:rsid w:val="00B168ED"/>
    <w:rsid w:val="00B20940"/>
    <w:rsid w:val="00B2128A"/>
    <w:rsid w:val="00B214C7"/>
    <w:rsid w:val="00B2171E"/>
    <w:rsid w:val="00B21C63"/>
    <w:rsid w:val="00B2244E"/>
    <w:rsid w:val="00B23449"/>
    <w:rsid w:val="00B236E3"/>
    <w:rsid w:val="00B24F92"/>
    <w:rsid w:val="00B304C7"/>
    <w:rsid w:val="00B3544B"/>
    <w:rsid w:val="00B364BF"/>
    <w:rsid w:val="00B370B2"/>
    <w:rsid w:val="00B40017"/>
    <w:rsid w:val="00B40625"/>
    <w:rsid w:val="00B4153B"/>
    <w:rsid w:val="00B4199E"/>
    <w:rsid w:val="00B44F4F"/>
    <w:rsid w:val="00B4573D"/>
    <w:rsid w:val="00B50841"/>
    <w:rsid w:val="00B51B1F"/>
    <w:rsid w:val="00B54F7F"/>
    <w:rsid w:val="00B55B1F"/>
    <w:rsid w:val="00B56266"/>
    <w:rsid w:val="00B56EC5"/>
    <w:rsid w:val="00B56FAC"/>
    <w:rsid w:val="00B61375"/>
    <w:rsid w:val="00B6164E"/>
    <w:rsid w:val="00B61923"/>
    <w:rsid w:val="00B63384"/>
    <w:rsid w:val="00B71D3F"/>
    <w:rsid w:val="00B7216F"/>
    <w:rsid w:val="00B725B9"/>
    <w:rsid w:val="00B72810"/>
    <w:rsid w:val="00B72A99"/>
    <w:rsid w:val="00B7313E"/>
    <w:rsid w:val="00B731DB"/>
    <w:rsid w:val="00B73EB6"/>
    <w:rsid w:val="00B75C3A"/>
    <w:rsid w:val="00B76640"/>
    <w:rsid w:val="00B76AD4"/>
    <w:rsid w:val="00B773E9"/>
    <w:rsid w:val="00B77B24"/>
    <w:rsid w:val="00B86EB7"/>
    <w:rsid w:val="00B877C6"/>
    <w:rsid w:val="00B90F1B"/>
    <w:rsid w:val="00B93EBB"/>
    <w:rsid w:val="00B94944"/>
    <w:rsid w:val="00B9549B"/>
    <w:rsid w:val="00B97845"/>
    <w:rsid w:val="00B97A80"/>
    <w:rsid w:val="00B97EEE"/>
    <w:rsid w:val="00BA4E44"/>
    <w:rsid w:val="00BB3407"/>
    <w:rsid w:val="00BB48C8"/>
    <w:rsid w:val="00BB5EE0"/>
    <w:rsid w:val="00BB65E2"/>
    <w:rsid w:val="00BC0621"/>
    <w:rsid w:val="00BD259E"/>
    <w:rsid w:val="00BD296C"/>
    <w:rsid w:val="00BD5073"/>
    <w:rsid w:val="00BD50EE"/>
    <w:rsid w:val="00BD563A"/>
    <w:rsid w:val="00BD69A2"/>
    <w:rsid w:val="00BE488D"/>
    <w:rsid w:val="00BE5D17"/>
    <w:rsid w:val="00BF00FF"/>
    <w:rsid w:val="00BF088E"/>
    <w:rsid w:val="00BF18FF"/>
    <w:rsid w:val="00BF1B48"/>
    <w:rsid w:val="00BF350E"/>
    <w:rsid w:val="00BF4527"/>
    <w:rsid w:val="00BF4A4C"/>
    <w:rsid w:val="00BF4BEF"/>
    <w:rsid w:val="00BF6CE8"/>
    <w:rsid w:val="00C00FE8"/>
    <w:rsid w:val="00C05C3A"/>
    <w:rsid w:val="00C06F50"/>
    <w:rsid w:val="00C07452"/>
    <w:rsid w:val="00C117CD"/>
    <w:rsid w:val="00C11BF4"/>
    <w:rsid w:val="00C1725C"/>
    <w:rsid w:val="00C17823"/>
    <w:rsid w:val="00C20B28"/>
    <w:rsid w:val="00C20EFE"/>
    <w:rsid w:val="00C2148C"/>
    <w:rsid w:val="00C21A7B"/>
    <w:rsid w:val="00C22D00"/>
    <w:rsid w:val="00C233F9"/>
    <w:rsid w:val="00C2388B"/>
    <w:rsid w:val="00C240AE"/>
    <w:rsid w:val="00C24986"/>
    <w:rsid w:val="00C249AA"/>
    <w:rsid w:val="00C25215"/>
    <w:rsid w:val="00C27011"/>
    <w:rsid w:val="00C30998"/>
    <w:rsid w:val="00C32786"/>
    <w:rsid w:val="00C329B7"/>
    <w:rsid w:val="00C40271"/>
    <w:rsid w:val="00C526A7"/>
    <w:rsid w:val="00C5546A"/>
    <w:rsid w:val="00C55D01"/>
    <w:rsid w:val="00C57084"/>
    <w:rsid w:val="00C60DAA"/>
    <w:rsid w:val="00C61555"/>
    <w:rsid w:val="00C6209D"/>
    <w:rsid w:val="00C6305F"/>
    <w:rsid w:val="00C647FC"/>
    <w:rsid w:val="00C7316C"/>
    <w:rsid w:val="00C7670F"/>
    <w:rsid w:val="00C769D1"/>
    <w:rsid w:val="00C80E94"/>
    <w:rsid w:val="00C813C1"/>
    <w:rsid w:val="00C820B7"/>
    <w:rsid w:val="00C82556"/>
    <w:rsid w:val="00C83CAD"/>
    <w:rsid w:val="00C84A2B"/>
    <w:rsid w:val="00C85D6F"/>
    <w:rsid w:val="00C861FB"/>
    <w:rsid w:val="00C86DE2"/>
    <w:rsid w:val="00C94A83"/>
    <w:rsid w:val="00C974AF"/>
    <w:rsid w:val="00C9752D"/>
    <w:rsid w:val="00CA39CD"/>
    <w:rsid w:val="00CA40C3"/>
    <w:rsid w:val="00CA4214"/>
    <w:rsid w:val="00CA5436"/>
    <w:rsid w:val="00CA7E41"/>
    <w:rsid w:val="00CB42F4"/>
    <w:rsid w:val="00CB488E"/>
    <w:rsid w:val="00CB509B"/>
    <w:rsid w:val="00CB5302"/>
    <w:rsid w:val="00CB65A3"/>
    <w:rsid w:val="00CB6747"/>
    <w:rsid w:val="00CB685A"/>
    <w:rsid w:val="00CC0EB9"/>
    <w:rsid w:val="00CC3C53"/>
    <w:rsid w:val="00CC5421"/>
    <w:rsid w:val="00CC55B4"/>
    <w:rsid w:val="00CC752A"/>
    <w:rsid w:val="00CD0FF4"/>
    <w:rsid w:val="00CD121D"/>
    <w:rsid w:val="00CD24A7"/>
    <w:rsid w:val="00CD2687"/>
    <w:rsid w:val="00CD37D2"/>
    <w:rsid w:val="00CD7FDA"/>
    <w:rsid w:val="00CE003E"/>
    <w:rsid w:val="00CE0382"/>
    <w:rsid w:val="00CE07DE"/>
    <w:rsid w:val="00CE1405"/>
    <w:rsid w:val="00CE1671"/>
    <w:rsid w:val="00CE2039"/>
    <w:rsid w:val="00CE29BC"/>
    <w:rsid w:val="00CE6A95"/>
    <w:rsid w:val="00CF1095"/>
    <w:rsid w:val="00CF16B7"/>
    <w:rsid w:val="00CF1E1A"/>
    <w:rsid w:val="00CF2F13"/>
    <w:rsid w:val="00CF3CB4"/>
    <w:rsid w:val="00CF4115"/>
    <w:rsid w:val="00CF4ED1"/>
    <w:rsid w:val="00CF675B"/>
    <w:rsid w:val="00CF6BA8"/>
    <w:rsid w:val="00CF73EE"/>
    <w:rsid w:val="00D0385D"/>
    <w:rsid w:val="00D051B5"/>
    <w:rsid w:val="00D0563A"/>
    <w:rsid w:val="00D0641D"/>
    <w:rsid w:val="00D07571"/>
    <w:rsid w:val="00D10F2B"/>
    <w:rsid w:val="00D12357"/>
    <w:rsid w:val="00D14277"/>
    <w:rsid w:val="00D14C6B"/>
    <w:rsid w:val="00D154FB"/>
    <w:rsid w:val="00D16293"/>
    <w:rsid w:val="00D21CB2"/>
    <w:rsid w:val="00D22117"/>
    <w:rsid w:val="00D22F27"/>
    <w:rsid w:val="00D23599"/>
    <w:rsid w:val="00D23B12"/>
    <w:rsid w:val="00D25F03"/>
    <w:rsid w:val="00D30BA8"/>
    <w:rsid w:val="00D32587"/>
    <w:rsid w:val="00D32A2D"/>
    <w:rsid w:val="00D337A5"/>
    <w:rsid w:val="00D373B5"/>
    <w:rsid w:val="00D42032"/>
    <w:rsid w:val="00D4278C"/>
    <w:rsid w:val="00D42E49"/>
    <w:rsid w:val="00D44620"/>
    <w:rsid w:val="00D470F9"/>
    <w:rsid w:val="00D52483"/>
    <w:rsid w:val="00D5268A"/>
    <w:rsid w:val="00D54EFA"/>
    <w:rsid w:val="00D55D7B"/>
    <w:rsid w:val="00D55F7B"/>
    <w:rsid w:val="00D60622"/>
    <w:rsid w:val="00D60844"/>
    <w:rsid w:val="00D60F90"/>
    <w:rsid w:val="00D61156"/>
    <w:rsid w:val="00D61949"/>
    <w:rsid w:val="00D63389"/>
    <w:rsid w:val="00D642F3"/>
    <w:rsid w:val="00D65BF8"/>
    <w:rsid w:val="00D65BFE"/>
    <w:rsid w:val="00D713E2"/>
    <w:rsid w:val="00D76ED6"/>
    <w:rsid w:val="00D805F3"/>
    <w:rsid w:val="00D81087"/>
    <w:rsid w:val="00D81656"/>
    <w:rsid w:val="00D82802"/>
    <w:rsid w:val="00D82FB4"/>
    <w:rsid w:val="00D830A9"/>
    <w:rsid w:val="00D84F31"/>
    <w:rsid w:val="00D857B3"/>
    <w:rsid w:val="00D91B7E"/>
    <w:rsid w:val="00D943DC"/>
    <w:rsid w:val="00D94923"/>
    <w:rsid w:val="00DA1EF8"/>
    <w:rsid w:val="00DA5A47"/>
    <w:rsid w:val="00DA5CA9"/>
    <w:rsid w:val="00DA640E"/>
    <w:rsid w:val="00DA6785"/>
    <w:rsid w:val="00DA7B1B"/>
    <w:rsid w:val="00DB2003"/>
    <w:rsid w:val="00DB2E24"/>
    <w:rsid w:val="00DB33B3"/>
    <w:rsid w:val="00DB63E5"/>
    <w:rsid w:val="00DB63E8"/>
    <w:rsid w:val="00DB6B57"/>
    <w:rsid w:val="00DB731C"/>
    <w:rsid w:val="00DB7394"/>
    <w:rsid w:val="00DB774D"/>
    <w:rsid w:val="00DC1B13"/>
    <w:rsid w:val="00DC2245"/>
    <w:rsid w:val="00DC2B47"/>
    <w:rsid w:val="00DC67F2"/>
    <w:rsid w:val="00DC6840"/>
    <w:rsid w:val="00DC7B6B"/>
    <w:rsid w:val="00DC7C20"/>
    <w:rsid w:val="00DD2F31"/>
    <w:rsid w:val="00DD3D44"/>
    <w:rsid w:val="00DD5AD6"/>
    <w:rsid w:val="00DD5CFB"/>
    <w:rsid w:val="00DD66AA"/>
    <w:rsid w:val="00DD6923"/>
    <w:rsid w:val="00DE2898"/>
    <w:rsid w:val="00DE6B62"/>
    <w:rsid w:val="00DF082D"/>
    <w:rsid w:val="00DF18AA"/>
    <w:rsid w:val="00DF1D00"/>
    <w:rsid w:val="00DF55BE"/>
    <w:rsid w:val="00E003DD"/>
    <w:rsid w:val="00E0040B"/>
    <w:rsid w:val="00E050B1"/>
    <w:rsid w:val="00E10508"/>
    <w:rsid w:val="00E11336"/>
    <w:rsid w:val="00E15672"/>
    <w:rsid w:val="00E16240"/>
    <w:rsid w:val="00E20095"/>
    <w:rsid w:val="00E23D98"/>
    <w:rsid w:val="00E27174"/>
    <w:rsid w:val="00E2735A"/>
    <w:rsid w:val="00E27DDB"/>
    <w:rsid w:val="00E32682"/>
    <w:rsid w:val="00E32E50"/>
    <w:rsid w:val="00E3330C"/>
    <w:rsid w:val="00E3362A"/>
    <w:rsid w:val="00E33DCB"/>
    <w:rsid w:val="00E34A1F"/>
    <w:rsid w:val="00E34D68"/>
    <w:rsid w:val="00E35597"/>
    <w:rsid w:val="00E35674"/>
    <w:rsid w:val="00E35CEB"/>
    <w:rsid w:val="00E4062C"/>
    <w:rsid w:val="00E41B18"/>
    <w:rsid w:val="00E4481B"/>
    <w:rsid w:val="00E451BF"/>
    <w:rsid w:val="00E453B3"/>
    <w:rsid w:val="00E46859"/>
    <w:rsid w:val="00E469CD"/>
    <w:rsid w:val="00E47408"/>
    <w:rsid w:val="00E50AF4"/>
    <w:rsid w:val="00E520DC"/>
    <w:rsid w:val="00E530FB"/>
    <w:rsid w:val="00E54345"/>
    <w:rsid w:val="00E56FCB"/>
    <w:rsid w:val="00E62AAA"/>
    <w:rsid w:val="00E640FC"/>
    <w:rsid w:val="00E64929"/>
    <w:rsid w:val="00E71E24"/>
    <w:rsid w:val="00E73CFF"/>
    <w:rsid w:val="00E7682B"/>
    <w:rsid w:val="00E776A9"/>
    <w:rsid w:val="00E77747"/>
    <w:rsid w:val="00E80BDE"/>
    <w:rsid w:val="00E838D6"/>
    <w:rsid w:val="00E84684"/>
    <w:rsid w:val="00E860EA"/>
    <w:rsid w:val="00E8700A"/>
    <w:rsid w:val="00E90F87"/>
    <w:rsid w:val="00E945E9"/>
    <w:rsid w:val="00E95EC7"/>
    <w:rsid w:val="00E968EA"/>
    <w:rsid w:val="00E97B7D"/>
    <w:rsid w:val="00EA19D7"/>
    <w:rsid w:val="00EA21C1"/>
    <w:rsid w:val="00EA2EA8"/>
    <w:rsid w:val="00EA3196"/>
    <w:rsid w:val="00EA4892"/>
    <w:rsid w:val="00EA6971"/>
    <w:rsid w:val="00EB1E2A"/>
    <w:rsid w:val="00EB22FD"/>
    <w:rsid w:val="00EB2B84"/>
    <w:rsid w:val="00EB35C9"/>
    <w:rsid w:val="00EC13D4"/>
    <w:rsid w:val="00EC16F5"/>
    <w:rsid w:val="00EC43F4"/>
    <w:rsid w:val="00EC492B"/>
    <w:rsid w:val="00EC5DBE"/>
    <w:rsid w:val="00ED0D73"/>
    <w:rsid w:val="00ED2230"/>
    <w:rsid w:val="00ED355A"/>
    <w:rsid w:val="00ED41C2"/>
    <w:rsid w:val="00ED5350"/>
    <w:rsid w:val="00ED5387"/>
    <w:rsid w:val="00EE0290"/>
    <w:rsid w:val="00EE0866"/>
    <w:rsid w:val="00EE0930"/>
    <w:rsid w:val="00EF44DD"/>
    <w:rsid w:val="00EF484D"/>
    <w:rsid w:val="00EF4EDC"/>
    <w:rsid w:val="00EF6753"/>
    <w:rsid w:val="00EF68BC"/>
    <w:rsid w:val="00EF6D85"/>
    <w:rsid w:val="00EF7972"/>
    <w:rsid w:val="00F014BA"/>
    <w:rsid w:val="00F028C9"/>
    <w:rsid w:val="00F05D06"/>
    <w:rsid w:val="00F06F79"/>
    <w:rsid w:val="00F11566"/>
    <w:rsid w:val="00F12D30"/>
    <w:rsid w:val="00F13623"/>
    <w:rsid w:val="00F13C6D"/>
    <w:rsid w:val="00F1526E"/>
    <w:rsid w:val="00F16F80"/>
    <w:rsid w:val="00F170B7"/>
    <w:rsid w:val="00F20AB4"/>
    <w:rsid w:val="00F21DF6"/>
    <w:rsid w:val="00F23189"/>
    <w:rsid w:val="00F233F6"/>
    <w:rsid w:val="00F245F5"/>
    <w:rsid w:val="00F27418"/>
    <w:rsid w:val="00F2764F"/>
    <w:rsid w:val="00F31B29"/>
    <w:rsid w:val="00F37BDE"/>
    <w:rsid w:val="00F40F87"/>
    <w:rsid w:val="00F417C6"/>
    <w:rsid w:val="00F46A7A"/>
    <w:rsid w:val="00F47348"/>
    <w:rsid w:val="00F501C0"/>
    <w:rsid w:val="00F52B17"/>
    <w:rsid w:val="00F5645C"/>
    <w:rsid w:val="00F56F84"/>
    <w:rsid w:val="00F5700F"/>
    <w:rsid w:val="00F613CF"/>
    <w:rsid w:val="00F617F4"/>
    <w:rsid w:val="00F63879"/>
    <w:rsid w:val="00F64E2D"/>
    <w:rsid w:val="00F66792"/>
    <w:rsid w:val="00F7170E"/>
    <w:rsid w:val="00F72F7D"/>
    <w:rsid w:val="00F741C1"/>
    <w:rsid w:val="00F76DCE"/>
    <w:rsid w:val="00F83DF8"/>
    <w:rsid w:val="00F83E94"/>
    <w:rsid w:val="00F8543D"/>
    <w:rsid w:val="00F8556A"/>
    <w:rsid w:val="00F86552"/>
    <w:rsid w:val="00F87EB8"/>
    <w:rsid w:val="00F948CB"/>
    <w:rsid w:val="00F95B36"/>
    <w:rsid w:val="00F96849"/>
    <w:rsid w:val="00F96DFC"/>
    <w:rsid w:val="00F97730"/>
    <w:rsid w:val="00FB059E"/>
    <w:rsid w:val="00FB0BD6"/>
    <w:rsid w:val="00FB1934"/>
    <w:rsid w:val="00FB5FC1"/>
    <w:rsid w:val="00FB7F0B"/>
    <w:rsid w:val="00FC0297"/>
    <w:rsid w:val="00FC075E"/>
    <w:rsid w:val="00FC44C7"/>
    <w:rsid w:val="00FC528C"/>
    <w:rsid w:val="00FC5EF6"/>
    <w:rsid w:val="00FC76FD"/>
    <w:rsid w:val="00FC7D72"/>
    <w:rsid w:val="00FC7E4E"/>
    <w:rsid w:val="00FD27E5"/>
    <w:rsid w:val="00FD3167"/>
    <w:rsid w:val="00FD4A47"/>
    <w:rsid w:val="00FE0466"/>
    <w:rsid w:val="00FE318E"/>
    <w:rsid w:val="00FE36F5"/>
    <w:rsid w:val="00FE4363"/>
    <w:rsid w:val="00FE4D20"/>
    <w:rsid w:val="00FE57C8"/>
    <w:rsid w:val="00FE63C4"/>
    <w:rsid w:val="00FE6642"/>
    <w:rsid w:val="00FE67AB"/>
    <w:rsid w:val="00FF00A0"/>
    <w:rsid w:val="00FF2771"/>
    <w:rsid w:val="00FF51EE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B258B5"/>
  <w15:chartTrackingRefBased/>
  <w15:docId w15:val="{170DC67A-5A76-4122-9007-F3476EA0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31E29"/>
    <w:rPr>
      <w:rFonts w:ascii="Arial" w:eastAsia="Times New Roman" w:hAnsi="Arial"/>
      <w:sz w:val="24"/>
      <w:szCs w:val="24"/>
      <w:lang w:eastAsia="en-US"/>
    </w:rPr>
  </w:style>
  <w:style w:type="paragraph" w:styleId="Heading1">
    <w:name w:val="heading 1"/>
    <w:basedOn w:val="Paragraph"/>
    <w:next w:val="Paragraph"/>
    <w:link w:val="Heading1Char"/>
    <w:uiPriority w:val="9"/>
    <w:qFormat/>
    <w:rsid w:val="0027337E"/>
    <w:pPr>
      <w:framePr w:wrap="notBeside" w:vAnchor="text" w:hAnchor="text" w:y="1"/>
      <w:numPr>
        <w:numId w:val="3"/>
      </w:numPr>
      <w:tabs>
        <w:tab w:val="clear" w:pos="567"/>
      </w:tabs>
      <w:spacing w:after="240"/>
      <w:outlineLvl w:val="0"/>
    </w:pPr>
    <w:rPr>
      <w:b/>
      <w:bCs/>
      <w:color w:val="0091A5"/>
      <w:sz w:val="24"/>
      <w:szCs w:val="26"/>
    </w:rPr>
  </w:style>
  <w:style w:type="paragraph" w:styleId="Heading2">
    <w:name w:val="heading 2"/>
    <w:basedOn w:val="Normal"/>
    <w:next w:val="BodyText"/>
    <w:link w:val="Heading2Char"/>
    <w:qFormat/>
    <w:rsid w:val="004F596B"/>
    <w:pPr>
      <w:keepNext/>
      <w:keepLines/>
      <w:outlineLvl w:val="1"/>
    </w:pPr>
    <w:rPr>
      <w:b/>
      <w:bCs/>
      <w:color w:val="0091A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0A6E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Heading4">
    <w:name w:val="heading 4"/>
    <w:basedOn w:val="Normal"/>
    <w:next w:val="BodyText"/>
    <w:link w:val="Heading4Char"/>
    <w:qFormat/>
    <w:rsid w:val="004F596B"/>
    <w:pPr>
      <w:keepNext/>
      <w:keepLines/>
      <w:outlineLvl w:val="3"/>
    </w:pPr>
    <w:rPr>
      <w:bCs/>
      <w:i/>
      <w:iCs/>
      <w:color w:val="3C3C4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F596B"/>
    <w:rPr>
      <w:rFonts w:ascii="Arial" w:eastAsia="Times New Roman" w:hAnsi="Arial" w:cs="Times New Roman"/>
      <w:b/>
      <w:bCs/>
      <w:color w:val="0091A5"/>
      <w:sz w:val="24"/>
      <w:szCs w:val="26"/>
    </w:rPr>
  </w:style>
  <w:style w:type="character" w:customStyle="1" w:styleId="Heading4Char">
    <w:name w:val="Heading 4 Char"/>
    <w:link w:val="Heading4"/>
    <w:rsid w:val="004F596B"/>
    <w:rPr>
      <w:rFonts w:ascii="Arial" w:eastAsia="Times New Roman" w:hAnsi="Arial" w:cs="Times New Roman"/>
      <w:bCs/>
      <w:i/>
      <w:iCs/>
      <w:color w:val="3C3C41"/>
      <w:sz w:val="24"/>
      <w:szCs w:val="24"/>
    </w:rPr>
  </w:style>
  <w:style w:type="paragraph" w:customStyle="1" w:styleId="Numbering">
    <w:name w:val="Numbering"/>
    <w:basedOn w:val="Normal"/>
    <w:qFormat/>
    <w:rsid w:val="004F596B"/>
    <w:pPr>
      <w:numPr>
        <w:numId w:val="1"/>
      </w:numPr>
    </w:pPr>
  </w:style>
  <w:style w:type="paragraph" w:styleId="BodyText">
    <w:name w:val="Body Text"/>
    <w:basedOn w:val="Normal"/>
    <w:link w:val="BodyTextChar"/>
    <w:uiPriority w:val="99"/>
    <w:unhideWhenUsed/>
    <w:rsid w:val="004F596B"/>
    <w:pPr>
      <w:spacing w:after="120"/>
    </w:pPr>
  </w:style>
  <w:style w:type="character" w:customStyle="1" w:styleId="BodyTextChar">
    <w:name w:val="Body Text Char"/>
    <w:link w:val="BodyText"/>
    <w:uiPriority w:val="99"/>
    <w:rsid w:val="004F596B"/>
    <w:rPr>
      <w:rFonts w:ascii="Arial" w:eastAsia="Times New Roman" w:hAnsi="Arial" w:cs="Times New Roman"/>
      <w:sz w:val="24"/>
      <w:szCs w:val="24"/>
    </w:rPr>
  </w:style>
  <w:style w:type="character" w:customStyle="1" w:styleId="Heading3Char">
    <w:name w:val="Heading 3 Char"/>
    <w:link w:val="Heading3"/>
    <w:uiPriority w:val="9"/>
    <w:rsid w:val="00030A6E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ListParagraph">
    <w:name w:val="List Paragraph"/>
    <w:basedOn w:val="Normal"/>
    <w:uiPriority w:val="34"/>
    <w:qFormat/>
    <w:rsid w:val="00030A6E"/>
    <w:pPr>
      <w:ind w:left="720"/>
      <w:contextualSpacing/>
    </w:pPr>
  </w:style>
  <w:style w:type="table" w:customStyle="1" w:styleId="Table">
    <w:name w:val="Table"/>
    <w:basedOn w:val="TableNormal"/>
    <w:uiPriority w:val="99"/>
    <w:rsid w:val="00030A6E"/>
    <w:rPr>
      <w:rFonts w:ascii="Arial" w:eastAsia="Times New Roman" w:hAnsi="Arial"/>
    </w:rPr>
    <w:tblPr>
      <w:tblInd w:w="113" w:type="dxa"/>
      <w:tblBorders>
        <w:top w:val="single" w:sz="4" w:space="0" w:color="0091A5"/>
        <w:left w:val="single" w:sz="4" w:space="0" w:color="0091A5"/>
        <w:bottom w:val="single" w:sz="4" w:space="0" w:color="0091A5"/>
        <w:right w:val="single" w:sz="4" w:space="0" w:color="0091A5"/>
        <w:insideH w:val="single" w:sz="4" w:space="0" w:color="0091A5"/>
        <w:insideV w:val="single" w:sz="4" w:space="0" w:color="0091A5"/>
      </w:tblBorders>
    </w:tblPr>
    <w:tcPr>
      <w:vAlign w:val="center"/>
    </w:tcPr>
    <w:tblStylePr w:type="firstRow">
      <w:pPr>
        <w:jc w:val="left"/>
      </w:pPr>
      <w:rPr>
        <w:rFonts w:ascii="Arial" w:hAnsi="Arial"/>
        <w:b/>
        <w:color w:val="FFFFFF"/>
      </w:rPr>
      <w:tblPr/>
      <w:tcPr>
        <w:shd w:val="clear" w:color="auto" w:fill="0091A5"/>
      </w:tcPr>
    </w:tblStylePr>
    <w:tblStylePr w:type="lastRow">
      <w:tblPr/>
      <w:tcPr>
        <w:tcBorders>
          <w:top w:val="single" w:sz="4" w:space="0" w:color="0091A5"/>
          <w:left w:val="single" w:sz="4" w:space="0" w:color="0091A5"/>
          <w:bottom w:val="single" w:sz="4" w:space="0" w:color="0091A5"/>
          <w:right w:val="single" w:sz="4" w:space="0" w:color="0091A5"/>
          <w:insideH w:val="single" w:sz="4" w:space="0" w:color="0091A5"/>
          <w:insideV w:val="single" w:sz="4" w:space="0" w:color="0091A5"/>
          <w:tl2br w:val="nil"/>
          <w:tr2bl w:val="nil"/>
        </w:tcBorders>
      </w:tcPr>
    </w:tblStylePr>
  </w:style>
  <w:style w:type="paragraph" w:styleId="Header">
    <w:name w:val="header"/>
    <w:basedOn w:val="Normal"/>
    <w:link w:val="HeaderChar"/>
    <w:unhideWhenUsed/>
    <w:rsid w:val="001F125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F125D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25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F125D"/>
    <w:rPr>
      <w:rFonts w:ascii="Arial" w:eastAsia="Times New Roman" w:hAnsi="Arial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27337E"/>
    <w:rPr>
      <w:rFonts w:ascii="Arial" w:eastAsia="Times New Roman" w:hAnsi="Arial"/>
      <w:b/>
      <w:bCs/>
      <w:color w:val="0091A5"/>
      <w:sz w:val="24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8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84834"/>
    <w:rPr>
      <w:rFonts w:ascii="Segoe UI" w:eastAsia="Times New Roman" w:hAnsi="Segoe UI" w:cs="Segoe UI"/>
      <w:sz w:val="18"/>
      <w:szCs w:val="18"/>
    </w:rPr>
  </w:style>
  <w:style w:type="paragraph" w:customStyle="1" w:styleId="Bullets">
    <w:name w:val="Bullets"/>
    <w:basedOn w:val="Normal"/>
    <w:qFormat/>
    <w:rsid w:val="00884834"/>
    <w:pPr>
      <w:numPr>
        <w:numId w:val="2"/>
      </w:numPr>
    </w:pPr>
    <w:rPr>
      <w:color w:val="000000"/>
    </w:rPr>
  </w:style>
  <w:style w:type="character" w:styleId="Hyperlink">
    <w:name w:val="Hyperlink"/>
    <w:uiPriority w:val="99"/>
    <w:rsid w:val="00884834"/>
    <w:rPr>
      <w:color w:val="2D962D"/>
      <w:u w:val="single"/>
    </w:rPr>
  </w:style>
  <w:style w:type="character" w:styleId="CommentReference">
    <w:name w:val="annotation reference"/>
    <w:uiPriority w:val="99"/>
    <w:semiHidden/>
    <w:unhideWhenUsed/>
    <w:rsid w:val="00E56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6FC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56FCB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FC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56FCB"/>
    <w:rPr>
      <w:rFonts w:ascii="Arial" w:eastAsia="Times New Roman" w:hAnsi="Arial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45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next w:val="Normal"/>
    <w:rsid w:val="0002546F"/>
    <w:pPr>
      <w:tabs>
        <w:tab w:val="left" w:pos="0"/>
        <w:tab w:val="left" w:pos="567"/>
        <w:tab w:val="left" w:pos="900"/>
        <w:tab w:val="left" w:pos="3119"/>
      </w:tabs>
    </w:pPr>
    <w:rPr>
      <w:color w:val="000000"/>
      <w:sz w:val="22"/>
    </w:rPr>
  </w:style>
  <w:style w:type="character" w:styleId="PlaceholderText">
    <w:name w:val="Placeholder Text"/>
    <w:uiPriority w:val="99"/>
    <w:semiHidden/>
    <w:rsid w:val="00D642F3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164A6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1164A6"/>
    <w:rPr>
      <w:rFonts w:ascii="Arial" w:eastAsia="Times New Roman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164A6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1164A6"/>
    <w:rPr>
      <w:rFonts w:ascii="Arial" w:eastAsia="Times New Roman" w:hAnsi="Arial" w:cs="Arial"/>
      <w:vanish/>
      <w:sz w:val="16"/>
      <w:szCs w:val="16"/>
      <w:lang w:eastAsia="en-US"/>
    </w:rPr>
  </w:style>
  <w:style w:type="character" w:customStyle="1" w:styleId="Responseboxtext">
    <w:name w:val="Response box text"/>
    <w:basedOn w:val="DefaultParagraphFont"/>
    <w:uiPriority w:val="1"/>
    <w:qFormat/>
    <w:rsid w:val="007976ED"/>
    <w:rPr>
      <w:rFonts w:ascii="Arial" w:hAnsi="Arial"/>
      <w:color w:val="auto"/>
      <w:sz w:val="20"/>
    </w:rPr>
  </w:style>
  <w:style w:type="paragraph" w:customStyle="1" w:styleId="Sectionheading">
    <w:name w:val="Section heading"/>
    <w:basedOn w:val="Heading2"/>
    <w:qFormat/>
    <w:rsid w:val="005B00CB"/>
    <w:pPr>
      <w:spacing w:before="180" w:after="60"/>
    </w:pPr>
    <w:rPr>
      <w:color w:val="auto"/>
      <w:sz w:val="22"/>
    </w:rPr>
  </w:style>
  <w:style w:type="paragraph" w:customStyle="1" w:styleId="Questiontext">
    <w:name w:val="Question text"/>
    <w:basedOn w:val="Normal"/>
    <w:qFormat/>
    <w:rsid w:val="007E1561"/>
    <w:pPr>
      <w:spacing w:before="120" w:after="60"/>
    </w:pPr>
    <w:rPr>
      <w:rFonts w:cs="Arial"/>
      <w:sz w:val="20"/>
      <w:szCs w:val="20"/>
    </w:rPr>
  </w:style>
  <w:style w:type="paragraph" w:customStyle="1" w:styleId="SubQuestion">
    <w:name w:val="Sub Question"/>
    <w:basedOn w:val="Questiontext"/>
    <w:qFormat/>
    <w:rsid w:val="007E1561"/>
    <w:rPr>
      <w:b/>
    </w:rPr>
  </w:style>
  <w:style w:type="paragraph" w:customStyle="1" w:styleId="ParagText">
    <w:name w:val="Parag Text"/>
    <w:basedOn w:val="Questiontext"/>
    <w:qFormat/>
    <w:rsid w:val="005B00CB"/>
    <w:pPr>
      <w:spacing w:before="60"/>
    </w:pPr>
  </w:style>
  <w:style w:type="character" w:customStyle="1" w:styleId="Style1">
    <w:name w:val="Style1"/>
    <w:basedOn w:val="DefaultParagraphFont"/>
    <w:uiPriority w:val="1"/>
    <w:qFormat/>
    <w:rsid w:val="005E3127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CE003E"/>
    <w:rPr>
      <w:rFonts w:ascii="Arial" w:eastAsia="Times New Roman" w:hAnsi="Arial"/>
      <w:sz w:val="24"/>
      <w:szCs w:val="24"/>
      <w:lang w:eastAsia="en-US"/>
    </w:rPr>
  </w:style>
  <w:style w:type="paragraph" w:customStyle="1" w:styleId="B6EC46010AD84064999E2C73F233361E">
    <w:name w:val="B6EC46010AD84064999E2C73F233361E"/>
    <w:rsid w:val="00571E9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1B0AED"/>
    <w:pPr>
      <w:ind w:left="238"/>
    </w:pPr>
    <w:rPr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F5689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C13D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C13D4"/>
    <w:rPr>
      <w:rFonts w:ascii="Arial" w:eastAsia="Times New Roman" w:hAnsi="Arial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C13D4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60267"/>
    <w:pPr>
      <w:spacing w:after="100"/>
    </w:pPr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30368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911E4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3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5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03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2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44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49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54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42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22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500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9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9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8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fellinglicence@cyfoethnaturiolcymru.gov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ine.a.jones\Desktop\EPR%20App%20For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8499d3b-94a8-4059-8763-489d4400b14a" ContentTypeId="0x01010067EB80C5FE939D4A9B3D8BA62129B7F5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RW Word Document" ma:contentTypeID="0x01010067EB80C5FE939D4A9B3D8BA62129B7F5010068224035A8246048AC843A309BA40A33" ma:contentTypeVersion="166" ma:contentTypeDescription="" ma:contentTypeScope="" ma:versionID="6bd24eb2e3452b8ae3d3252ce65eb776">
  <xsd:schema xmlns:xsd="http://www.w3.org/2001/XMLSchema" xmlns:xs="http://www.w3.org/2001/XMLSchema" xmlns:p="http://schemas.microsoft.com/office/2006/metadata/properties" xmlns:ns2="9be56660-2c31-41ef-bc00-23e72f632f2a" targetNamespace="http://schemas.microsoft.com/office/2006/metadata/properties" ma:root="true" ma:fieldsID="49da0bbf7d116c7367815fab54ec06ef" ns2:_="">
    <xsd:import namespace="9be56660-2c31-41ef-bc00-23e72f632f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56660-2c31-41ef-bc00-23e72f632f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be56660-2c31-41ef-bc00-23e72f632f2a">ADVI-1160409973-164</_dlc_DocId>
    <_dlc_DocIdUrl xmlns="9be56660-2c31-41ef-bc00-23e72f632f2a">
      <Url>https://cyfoethnaturiolcymru.sharepoint.com/teams/advice/Forestry/lwwg/_layouts/15/DocIdRedir.aspx?ID=ADVI-1160409973-164</Url>
      <Description>ADVI-1160409973-164</Description>
    </_dlc_DocIdUrl>
  </documentManagement>
</p:properties>
</file>

<file path=customXml/itemProps1.xml><?xml version="1.0" encoding="utf-8"?>
<ds:datastoreItem xmlns:ds="http://schemas.openxmlformats.org/officeDocument/2006/customXml" ds:itemID="{C094216E-AF24-44DA-B905-65A4978B9DF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DA93439-F15C-49DC-B440-2B03EC15E7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4F6B43-F581-4797-8E2D-CD668D56988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A9CA6C0-D363-4BAD-81D0-461E1C6A7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56660-2c31-41ef-bc00-23e72f632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056FF4D-901F-4234-956A-44A65FA3861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58012C7-1601-4E1B-9584-C3443DFE4085}">
  <ds:schemaRefs>
    <ds:schemaRef ds:uri="http://schemas.microsoft.com/office/2006/metadata/properties"/>
    <ds:schemaRef ds:uri="http://schemas.microsoft.com/office/infopath/2007/PartnerControls"/>
    <ds:schemaRef ds:uri="9be56660-2c31-41ef-bc00-23e72f632f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EPR App Form Template</Template>
  <TotalTime>0</TotalTime>
  <Pages>4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NRW Forest Management Plan - supplementary form</vt:lpstr>
    </vt:vector>
  </TitlesOfParts>
  <Company>Natural Resources Wales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NRW Forest Management Plan - supplementary form</dc:title>
  <dc:subject/>
  <dc:creator>Natural Resources Wales</dc:creator>
  <cp:keywords/>
  <dc:description/>
  <cp:lastModifiedBy>Evans, Samantha</cp:lastModifiedBy>
  <cp:revision>2</cp:revision>
  <cp:lastPrinted>2017-01-31T14:14:00Z</cp:lastPrinted>
  <dcterms:created xsi:type="dcterms:W3CDTF">2026-06-15T14:53:00Z</dcterms:created>
  <dcterms:modified xsi:type="dcterms:W3CDTF">2026-06-15T14:53:00Z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0x01010067EB80C5FE939D4A9B3D8BA62129B7F5010068224035A8246048AC843A309BA40A33</vt:lpwstr>
  </property>
  <property fmtid="{D5CDD505-2E9C-101B-9397-08002B2CF9AE}" pid="3" name="IsMyDocuments">
    <vt:bool>true</vt:bool>
  </property>
  <property fmtid="{D5CDD505-2E9C-101B-9397-08002B2CF9AE}" pid="4" name="SharedWithUsers">
    <vt:lpwstr/>
  </property>
  <property fmtid="{D5CDD505-2E9C-101B-9397-08002B2CF9AE}" pid="5" name="_dlc_DocIdItemGuid">
    <vt:lpwstr>617b77d9-80a3-4865-bc48-3311a2e988c4</vt:lpwstr>
  </property>
  <property fmtid="{D5CDD505-2E9C-101B-9397-08002B2CF9AE}" pid="6" name="_dlc_DocId">
    <vt:lpwstr>REGU-1296338793-73</vt:lpwstr>
  </property>
  <property fmtid="{D5CDD505-2E9C-101B-9397-08002B2CF9AE}" pid="7" name="_dlc_DocIdUrl">
    <vt:lpwstr>https://cyfoethnaturiolcymru.sharepoint.com/teams/Regulatory/wip/_layouts/15/DocIdRedir.aspx?ID=REGU-1296338793-73, REGU-1296338793-73</vt:lpwstr>
  </property>
  <property fmtid="{D5CDD505-2E9C-101B-9397-08002B2CF9AE}" pid="8" name="From1">
    <vt:lpwstr/>
  </property>
  <property fmtid="{D5CDD505-2E9C-101B-9397-08002B2CF9AE}" pid="9" name="MediaServiceImageTags">
    <vt:lpwstr/>
  </property>
  <property fmtid="{D5CDD505-2E9C-101B-9397-08002B2CF9AE}" pid="10" name="lcf76f155ced4ddcb4097134ff3c332f">
    <vt:lpwstr/>
  </property>
  <property fmtid="{D5CDD505-2E9C-101B-9397-08002B2CF9AE}" pid="11" name="TaxCatchAll">
    <vt:lpwstr/>
  </property>
  <property fmtid="{D5CDD505-2E9C-101B-9397-08002B2CF9AE}" pid="12" name="CC">
    <vt:lpwstr/>
  </property>
  <property fmtid="{D5CDD505-2E9C-101B-9397-08002B2CF9AE}" pid="13" name="To">
    <vt:lpwstr/>
  </property>
  <property fmtid="{D5CDD505-2E9C-101B-9397-08002B2CF9AE}" pid="14" name="_ExtendedDescription">
    <vt:lpwstr/>
  </property>
  <property fmtid="{D5CDD505-2E9C-101B-9397-08002B2CF9AE}" pid="15" name="URL">
    <vt:lpwstr/>
  </property>
  <property fmtid="{D5CDD505-2E9C-101B-9397-08002B2CF9AE}" pid="16" name="BCC">
    <vt:lpwstr/>
  </property>
</Properties>
</file>